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13" w:rsidRPr="00A62913" w:rsidRDefault="00A62913" w:rsidP="00A62913">
      <w:pPr>
        <w:spacing w:after="0" w:line="240" w:lineRule="auto"/>
        <w:ind w:firstLine="709"/>
        <w:jc w:val="center"/>
        <w:rPr>
          <w:rFonts w:ascii="Times New Roman" w:eastAsia="Calibri" w:hAnsi="Times New Roman" w:cs="Times New Roman"/>
          <w:b/>
          <w:bCs/>
          <w:sz w:val="32"/>
          <w:szCs w:val="32"/>
        </w:rPr>
      </w:pPr>
      <w:r w:rsidRPr="00A62913">
        <w:rPr>
          <w:rFonts w:ascii="Times New Roman" w:eastAsia="Calibri" w:hAnsi="Times New Roman" w:cs="Times New Roman"/>
          <w:b/>
          <w:sz w:val="28"/>
          <w:szCs w:val="28"/>
        </w:rPr>
        <w:t xml:space="preserve">Лекция </w:t>
      </w:r>
      <w:r w:rsidRPr="00A62913">
        <w:rPr>
          <w:rFonts w:ascii="Times New Roman" w:eastAsia="Calibri" w:hAnsi="Times New Roman" w:cs="Times New Roman"/>
          <w:b/>
          <w:sz w:val="28"/>
          <w:szCs w:val="28"/>
        </w:rPr>
        <w:t xml:space="preserve">13 </w:t>
      </w:r>
      <w:r w:rsidRPr="00A62913">
        <w:rPr>
          <w:rFonts w:ascii="Times New Roman" w:eastAsia="Calibri" w:hAnsi="Times New Roman" w:cs="Times New Roman"/>
          <w:b/>
          <w:bCs/>
          <w:sz w:val="32"/>
          <w:szCs w:val="32"/>
        </w:rPr>
        <w:t>Психологическая сущность характера</w:t>
      </w:r>
    </w:p>
    <w:p w:rsidR="00A62913" w:rsidRDefault="00A62913" w:rsidP="00A62913">
      <w:pPr>
        <w:spacing w:after="0" w:line="240" w:lineRule="auto"/>
        <w:ind w:firstLine="709"/>
        <w:jc w:val="center"/>
        <w:rPr>
          <w:rFonts w:ascii="Times New Roman" w:eastAsia="Calibri" w:hAnsi="Times New Roman" w:cs="Times New Roman"/>
          <w:bCs/>
          <w:sz w:val="28"/>
          <w:szCs w:val="28"/>
        </w:rPr>
      </w:pPr>
    </w:p>
    <w:p w:rsidR="00A62913" w:rsidRPr="00A62913" w:rsidRDefault="00A62913" w:rsidP="00A62913">
      <w:pPr>
        <w:spacing w:after="0" w:line="240" w:lineRule="auto"/>
        <w:ind w:firstLine="709"/>
        <w:jc w:val="both"/>
        <w:rPr>
          <w:rFonts w:ascii="Times New Roman" w:eastAsia="Calibri" w:hAnsi="Times New Roman" w:cs="Times New Roman"/>
          <w:bCs/>
          <w:sz w:val="28"/>
          <w:szCs w:val="28"/>
        </w:rPr>
      </w:pPr>
      <w:r w:rsidRPr="00A62913">
        <w:rPr>
          <w:rFonts w:ascii="Times New Roman" w:eastAsia="Calibri" w:hAnsi="Times New Roman" w:cs="Times New Roman"/>
          <w:bCs/>
          <w:sz w:val="28"/>
          <w:szCs w:val="28"/>
        </w:rPr>
        <w:t>Вопросы</w:t>
      </w:r>
    </w:p>
    <w:p w:rsidR="00A62913" w:rsidRPr="00A62913" w:rsidRDefault="00A62913" w:rsidP="00A62913">
      <w:pPr>
        <w:widowControl w:val="0"/>
        <w:numPr>
          <w:ilvl w:val="0"/>
          <w:numId w:val="3"/>
        </w:numPr>
        <w:tabs>
          <w:tab w:val="left" w:pos="1134"/>
        </w:tabs>
        <w:spacing w:after="0" w:line="240" w:lineRule="auto"/>
        <w:ind w:left="0" w:firstLine="709"/>
        <w:jc w:val="both"/>
        <w:rPr>
          <w:rFonts w:ascii="Times New Roman" w:eastAsia="Times New Roman" w:hAnsi="Times New Roman" w:cs="Times New Roman"/>
          <w:spacing w:val="11"/>
          <w:sz w:val="28"/>
          <w:szCs w:val="28"/>
        </w:rPr>
      </w:pPr>
      <w:r w:rsidRPr="00A62913">
        <w:rPr>
          <w:rFonts w:ascii="Times New Roman" w:eastAsia="Times New Roman" w:hAnsi="Times New Roman" w:cs="Times New Roman"/>
          <w:spacing w:val="11"/>
          <w:sz w:val="28"/>
          <w:szCs w:val="28"/>
        </w:rPr>
        <w:t>Понятие о характере.</w:t>
      </w:r>
    </w:p>
    <w:p w:rsidR="00A62913" w:rsidRPr="00A62913" w:rsidRDefault="00A62913" w:rsidP="00A62913">
      <w:pPr>
        <w:widowControl w:val="0"/>
        <w:numPr>
          <w:ilvl w:val="0"/>
          <w:numId w:val="3"/>
        </w:numPr>
        <w:tabs>
          <w:tab w:val="left" w:pos="1134"/>
        </w:tabs>
        <w:spacing w:after="0" w:line="240" w:lineRule="auto"/>
        <w:ind w:left="0" w:firstLine="709"/>
        <w:jc w:val="both"/>
        <w:rPr>
          <w:rFonts w:ascii="Times New Roman" w:eastAsia="Times New Roman" w:hAnsi="Times New Roman" w:cs="Times New Roman"/>
          <w:spacing w:val="11"/>
          <w:sz w:val="28"/>
          <w:szCs w:val="28"/>
        </w:rPr>
      </w:pPr>
      <w:r w:rsidRPr="00A62913">
        <w:rPr>
          <w:rFonts w:ascii="Times New Roman" w:eastAsia="Times New Roman" w:hAnsi="Times New Roman" w:cs="Times New Roman"/>
          <w:spacing w:val="11"/>
          <w:sz w:val="28"/>
          <w:szCs w:val="28"/>
        </w:rPr>
        <w:t>Взаимосвязь характера с личностью, деятельностью и обществом.</w:t>
      </w:r>
    </w:p>
    <w:p w:rsidR="00A62913" w:rsidRPr="00A62913" w:rsidRDefault="00A62913" w:rsidP="00A62913">
      <w:pPr>
        <w:widowControl w:val="0"/>
        <w:numPr>
          <w:ilvl w:val="0"/>
          <w:numId w:val="3"/>
        </w:numPr>
        <w:tabs>
          <w:tab w:val="left" w:pos="1134"/>
        </w:tabs>
        <w:spacing w:after="0" w:line="240" w:lineRule="auto"/>
        <w:ind w:left="0" w:firstLine="709"/>
        <w:jc w:val="both"/>
        <w:rPr>
          <w:rFonts w:ascii="Times New Roman" w:eastAsia="Times New Roman" w:hAnsi="Times New Roman" w:cs="Times New Roman"/>
          <w:spacing w:val="11"/>
          <w:sz w:val="28"/>
          <w:szCs w:val="28"/>
        </w:rPr>
      </w:pPr>
      <w:r w:rsidRPr="00A62913">
        <w:rPr>
          <w:rFonts w:ascii="Times New Roman" w:eastAsia="Times New Roman" w:hAnsi="Times New Roman" w:cs="Times New Roman"/>
          <w:spacing w:val="11"/>
          <w:sz w:val="28"/>
          <w:szCs w:val="28"/>
        </w:rPr>
        <w:t>Формирование характера.</w:t>
      </w:r>
    </w:p>
    <w:p w:rsidR="00A62913" w:rsidRPr="00A62913" w:rsidRDefault="00A62913" w:rsidP="00A62913">
      <w:pPr>
        <w:spacing w:after="0" w:line="240" w:lineRule="auto"/>
        <w:rPr>
          <w:rFonts w:ascii="Times New Roman" w:eastAsia="Calibri" w:hAnsi="Times New Roman" w:cs="Times New Roman"/>
          <w:b/>
          <w:bCs/>
          <w:sz w:val="32"/>
          <w:szCs w:val="32"/>
        </w:rPr>
      </w:pPr>
    </w:p>
    <w:p w:rsidR="00A62913" w:rsidRPr="00A62913" w:rsidRDefault="00A62913" w:rsidP="00A62913">
      <w:pPr>
        <w:widowControl w:val="0"/>
        <w:numPr>
          <w:ilvl w:val="0"/>
          <w:numId w:val="4"/>
        </w:numPr>
        <w:spacing w:after="0" w:line="240" w:lineRule="auto"/>
        <w:ind w:left="0" w:firstLine="709"/>
        <w:jc w:val="both"/>
        <w:rPr>
          <w:rFonts w:ascii="Times New Roman" w:eastAsia="Times New Roman" w:hAnsi="Times New Roman" w:cs="Times New Roman"/>
          <w:b/>
          <w:spacing w:val="11"/>
          <w:sz w:val="28"/>
          <w:szCs w:val="28"/>
        </w:rPr>
      </w:pPr>
      <w:r w:rsidRPr="00A62913">
        <w:rPr>
          <w:rFonts w:ascii="Times New Roman" w:eastAsia="Times New Roman" w:hAnsi="Times New Roman" w:cs="Times New Roman"/>
          <w:b/>
          <w:spacing w:val="11"/>
          <w:sz w:val="28"/>
          <w:szCs w:val="28"/>
        </w:rPr>
        <w:t>Понятие о характере.</w:t>
      </w:r>
    </w:p>
    <w:p w:rsidR="00A62913" w:rsidRPr="00A62913" w:rsidRDefault="00A62913" w:rsidP="00A62913">
      <w:pPr>
        <w:widowControl w:val="0"/>
        <w:spacing w:after="0" w:line="240" w:lineRule="auto"/>
        <w:ind w:left="360"/>
        <w:jc w:val="both"/>
        <w:rPr>
          <w:rFonts w:ascii="Times New Roman" w:eastAsia="Times New Roman" w:hAnsi="Times New Roman" w:cs="Times New Roman"/>
          <w:i/>
          <w:spacing w:val="11"/>
          <w:sz w:val="28"/>
          <w:szCs w:val="28"/>
        </w:rPr>
      </w:pPr>
    </w:p>
    <w:p w:rsidR="00A62913" w:rsidRPr="00A62913" w:rsidRDefault="00A62913" w:rsidP="00A62913">
      <w:pPr>
        <w:widowControl w:val="0"/>
        <w:spacing w:after="0" w:line="240" w:lineRule="auto"/>
        <w:ind w:firstLine="709"/>
        <w:jc w:val="both"/>
        <w:rPr>
          <w:rFonts w:ascii="Times New Roman" w:eastAsia="Calibri" w:hAnsi="Times New Roman" w:cs="Times New Roman"/>
          <w:i/>
          <w:snapToGrid w:val="0"/>
          <w:sz w:val="24"/>
          <w:szCs w:val="24"/>
        </w:rPr>
      </w:pPr>
      <w:r w:rsidRPr="00A62913">
        <w:rPr>
          <w:rFonts w:ascii="Times New Roman" w:eastAsia="Calibri" w:hAnsi="Times New Roman" w:cs="Times New Roman"/>
          <w:i/>
          <w:snapToGrid w:val="0"/>
          <w:sz w:val="24"/>
          <w:szCs w:val="24"/>
        </w:rPr>
        <w:t xml:space="preserve">Понятие о характере. Типология. Черты характера и его целостность. Структура характера и </w:t>
      </w:r>
      <w:proofErr w:type="spellStart"/>
      <w:r w:rsidRPr="00A62913">
        <w:rPr>
          <w:rFonts w:ascii="Times New Roman" w:eastAsia="Calibri" w:hAnsi="Times New Roman" w:cs="Times New Roman"/>
          <w:i/>
          <w:snapToGrid w:val="0"/>
          <w:sz w:val="24"/>
          <w:szCs w:val="24"/>
        </w:rPr>
        <w:t>симп</w:t>
      </w:r>
      <w:r w:rsidRPr="00A62913">
        <w:rPr>
          <w:rFonts w:ascii="Times New Roman" w:eastAsia="Calibri" w:hAnsi="Times New Roman" w:cs="Times New Roman"/>
          <w:i/>
          <w:sz w:val="24"/>
          <w:szCs w:val="24"/>
        </w:rPr>
        <w:t>томокомплексы</w:t>
      </w:r>
      <w:proofErr w:type="spellEnd"/>
      <w:r w:rsidRPr="00A62913">
        <w:rPr>
          <w:rFonts w:ascii="Times New Roman" w:eastAsia="Calibri" w:hAnsi="Times New Roman" w:cs="Times New Roman"/>
          <w:i/>
          <w:sz w:val="24"/>
          <w:szCs w:val="24"/>
        </w:rPr>
        <w:t xml:space="preserve"> его свойств. </w:t>
      </w:r>
      <w:r w:rsidRPr="00A62913">
        <w:rPr>
          <w:rFonts w:ascii="Times New Roman" w:eastAsia="Calibri" w:hAnsi="Times New Roman" w:cs="Times New Roman"/>
          <w:i/>
          <w:snapToGrid w:val="0"/>
          <w:sz w:val="24"/>
          <w:szCs w:val="24"/>
        </w:rPr>
        <w:t xml:space="preserve">Патологические черты характера. </w:t>
      </w:r>
    </w:p>
    <w:p w:rsidR="00A62913" w:rsidRPr="00A62913" w:rsidRDefault="00A62913" w:rsidP="00A62913">
      <w:pPr>
        <w:widowControl w:val="0"/>
        <w:spacing w:after="0" w:line="240" w:lineRule="auto"/>
        <w:ind w:firstLine="709"/>
        <w:jc w:val="both"/>
        <w:rPr>
          <w:rFonts w:ascii="Times New Roman" w:eastAsia="Calibri" w:hAnsi="Times New Roman" w:cs="Times New Roman"/>
          <w:snapToGrid w:val="0"/>
          <w:sz w:val="16"/>
          <w:szCs w:val="16"/>
          <w:highlight w:val="yellow"/>
        </w:rPr>
      </w:pP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Проблема характера и его развития имеет давнюю историю и относится к самым сложным в психологии. Начало ее изучения и разработки приходится на время Древней Греции. В психологии понятие «</w:t>
      </w:r>
      <w:r w:rsidRPr="00A62913">
        <w:rPr>
          <w:rFonts w:ascii="Times New Roman" w:eastAsia="Times New Roman" w:hAnsi="Times New Roman" w:cs="Times New Roman"/>
          <w:b/>
          <w:iCs/>
          <w:sz w:val="28"/>
          <w:szCs w:val="28"/>
          <w:lang w:eastAsia="ru-RU"/>
        </w:rPr>
        <w:t>характер»</w:t>
      </w:r>
      <w:r w:rsidRPr="00A62913">
        <w:rPr>
          <w:rFonts w:ascii="Times New Roman" w:eastAsia="Times New Roman" w:hAnsi="Times New Roman" w:cs="Times New Roman"/>
          <w:sz w:val="28"/>
          <w:szCs w:val="28"/>
          <w:lang w:eastAsia="ru-RU"/>
        </w:rPr>
        <w:t xml:space="preserve"> (греч. «печать», «чеканка») означает </w:t>
      </w:r>
      <w:r w:rsidRPr="00A62913">
        <w:rPr>
          <w:rFonts w:ascii="Times New Roman" w:eastAsia="Times New Roman" w:hAnsi="Times New Roman" w:cs="Times New Roman"/>
          <w:i/>
          <w:iCs/>
          <w:sz w:val="28"/>
          <w:szCs w:val="28"/>
          <w:lang w:eastAsia="ru-RU"/>
        </w:rPr>
        <w:t>совокупность устойчивых индивидуальных особенностей личности, которые складываются и проявляются в деятельности и общении, обусловливая типичные для нее способы поведения.</w:t>
      </w:r>
      <w:r w:rsidRPr="00A62913">
        <w:rPr>
          <w:rFonts w:ascii="Times New Roman" w:eastAsia="Times New Roman" w:hAnsi="Times New Roman" w:cs="Times New Roman"/>
          <w:sz w:val="28"/>
          <w:szCs w:val="28"/>
          <w:lang w:eastAsia="ru-RU"/>
        </w:rPr>
        <w:t xml:space="preserve"> Понятие характера весьма различается в теоретических построениях отдельных авторов.</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В современной зарубежной характерологии можно выделить три направления:</w:t>
      </w:r>
    </w:p>
    <w:p w:rsidR="00A62913" w:rsidRPr="00A62913" w:rsidRDefault="00A62913" w:rsidP="00A62913">
      <w:pPr>
        <w:numPr>
          <w:ilvl w:val="0"/>
          <w:numId w:val="5"/>
        </w:numPr>
        <w:spacing w:after="0" w:line="240" w:lineRule="auto"/>
        <w:ind w:left="0"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i/>
          <w:iCs/>
          <w:sz w:val="28"/>
          <w:szCs w:val="28"/>
          <w:lang w:eastAsia="ru-RU"/>
        </w:rPr>
        <w:t>конституционально-биологическое,</w:t>
      </w:r>
      <w:r w:rsidRPr="00A62913">
        <w:rPr>
          <w:rFonts w:ascii="Times New Roman" w:eastAsia="Times New Roman" w:hAnsi="Times New Roman" w:cs="Times New Roman"/>
          <w:sz w:val="28"/>
          <w:szCs w:val="28"/>
          <w:lang w:eastAsia="ru-RU"/>
        </w:rPr>
        <w:t xml:space="preserve"> связанное с именем Э. </w:t>
      </w:r>
      <w:proofErr w:type="spellStart"/>
      <w:r w:rsidRPr="00A62913">
        <w:rPr>
          <w:rFonts w:ascii="Times New Roman" w:eastAsia="Times New Roman" w:hAnsi="Times New Roman" w:cs="Times New Roman"/>
          <w:sz w:val="28"/>
          <w:szCs w:val="28"/>
          <w:lang w:eastAsia="ru-RU"/>
        </w:rPr>
        <w:t>Кречмера</w:t>
      </w:r>
      <w:proofErr w:type="spellEnd"/>
      <w:r w:rsidRPr="00A62913">
        <w:rPr>
          <w:rFonts w:ascii="Times New Roman" w:eastAsia="Times New Roman" w:hAnsi="Times New Roman" w:cs="Times New Roman"/>
          <w:sz w:val="28"/>
          <w:szCs w:val="28"/>
          <w:lang w:eastAsia="ru-RU"/>
        </w:rPr>
        <w:t>. Характер, по существу, сводится к сумме конституции и темперамента;</w:t>
      </w:r>
    </w:p>
    <w:p w:rsidR="00A62913" w:rsidRPr="00A62913" w:rsidRDefault="00A62913" w:rsidP="00A62913">
      <w:pPr>
        <w:numPr>
          <w:ilvl w:val="0"/>
          <w:numId w:val="5"/>
        </w:numPr>
        <w:spacing w:after="0" w:line="240" w:lineRule="auto"/>
        <w:ind w:left="0"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i/>
          <w:iCs/>
          <w:sz w:val="28"/>
          <w:szCs w:val="28"/>
          <w:lang w:eastAsia="ru-RU"/>
        </w:rPr>
        <w:t>психоаналитическое</w:t>
      </w:r>
      <w:r w:rsidRPr="00A62913">
        <w:rPr>
          <w:rFonts w:ascii="Times New Roman" w:eastAsia="Times New Roman" w:hAnsi="Times New Roman" w:cs="Times New Roman"/>
          <w:sz w:val="28"/>
          <w:szCs w:val="28"/>
          <w:lang w:eastAsia="ru-RU"/>
        </w:rPr>
        <w:t xml:space="preserve"> (З. Фрейд, К. Юнг и др.). Характер объясняется исходя из бессознательных влечений человека; </w:t>
      </w:r>
    </w:p>
    <w:p w:rsidR="00A62913" w:rsidRPr="00A62913" w:rsidRDefault="00A62913" w:rsidP="00A62913">
      <w:pPr>
        <w:numPr>
          <w:ilvl w:val="0"/>
          <w:numId w:val="5"/>
        </w:numPr>
        <w:spacing w:after="0" w:line="240" w:lineRule="auto"/>
        <w:ind w:left="0"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i/>
          <w:iCs/>
          <w:sz w:val="28"/>
          <w:szCs w:val="28"/>
          <w:lang w:eastAsia="ru-RU"/>
        </w:rPr>
        <w:t>идеологическое</w:t>
      </w:r>
      <w:r w:rsidRPr="00A62913">
        <w:rPr>
          <w:rFonts w:ascii="Times New Roman" w:eastAsia="Times New Roman" w:hAnsi="Times New Roman" w:cs="Times New Roman"/>
          <w:sz w:val="28"/>
          <w:szCs w:val="28"/>
          <w:lang w:eastAsia="ru-RU"/>
        </w:rPr>
        <w:t xml:space="preserve"> (</w:t>
      </w:r>
      <w:proofErr w:type="spellStart"/>
      <w:r w:rsidRPr="00A62913">
        <w:rPr>
          <w:rFonts w:ascii="Times New Roman" w:eastAsia="Times New Roman" w:hAnsi="Times New Roman" w:cs="Times New Roman"/>
          <w:sz w:val="28"/>
          <w:szCs w:val="28"/>
          <w:lang w:eastAsia="ru-RU"/>
        </w:rPr>
        <w:t>психоэтическая</w:t>
      </w:r>
      <w:proofErr w:type="spellEnd"/>
      <w:r w:rsidRPr="00A62913">
        <w:rPr>
          <w:rFonts w:ascii="Times New Roman" w:eastAsia="Times New Roman" w:hAnsi="Times New Roman" w:cs="Times New Roman"/>
          <w:sz w:val="28"/>
          <w:szCs w:val="28"/>
          <w:lang w:eastAsia="ru-RU"/>
        </w:rPr>
        <w:t xml:space="preserve"> теория Р. </w:t>
      </w:r>
      <w:proofErr w:type="spellStart"/>
      <w:r w:rsidRPr="00A62913">
        <w:rPr>
          <w:rFonts w:ascii="Times New Roman" w:eastAsia="Times New Roman" w:hAnsi="Times New Roman" w:cs="Times New Roman"/>
          <w:sz w:val="28"/>
          <w:szCs w:val="28"/>
          <w:lang w:eastAsia="ru-RU"/>
        </w:rPr>
        <w:t>Ребека</w:t>
      </w:r>
      <w:proofErr w:type="spellEnd"/>
      <w:r w:rsidRPr="00A62913">
        <w:rPr>
          <w:rFonts w:ascii="Times New Roman" w:eastAsia="Times New Roman" w:hAnsi="Times New Roman" w:cs="Times New Roman"/>
          <w:sz w:val="28"/>
          <w:szCs w:val="28"/>
          <w:lang w:eastAsia="ru-RU"/>
        </w:rPr>
        <w:t>). Характер заключается в торможении инстинктов, которое определяется этико-логическими санкциями. То, какие именно инстинкты и какими санкциями тормозятся, зависит от внутренних имманентных свойств личности.</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Устойчивые черты личности выражают отношение человека к окружающему миру, другим людям и к самому себе. Эти отношения закреплены в привычных для человека формах поведения, общения и деятельности. Они стали типичными для конкретного человека и проявляются в различных условиях его жизни и деятельности. Так, настойчивость, решительность, чуткость, смелость, вежливость можно считать чертами характера, если они стали устойчивыми свойствами, типичными для данной личности.</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По мнению А.Г. Ковалева, характер – это своеобразие склада психической деятельности, проявляющееся в особенностях социального поведения личности. В характере каждого человека следует видеть единство устойчивых и динамических свойств. Основа характера складывается постепенно, укрепляется в процессе жизни и становится типичной для данного человека, а конкретные проявления характера могут видоизменяться в зависимости от ситуации, в которой находится человек, под влиянием людей, с которыми он общается.</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Решающим для понимания характера является отношение между общественно и личностно значимым для человека. Именно </w:t>
      </w:r>
      <w:r w:rsidRPr="00A62913">
        <w:rPr>
          <w:rFonts w:ascii="Times New Roman" w:eastAsia="Times New Roman" w:hAnsi="Times New Roman" w:cs="Times New Roman"/>
          <w:i/>
          <w:iCs/>
          <w:sz w:val="28"/>
          <w:szCs w:val="28"/>
          <w:lang w:eastAsia="ru-RU"/>
        </w:rPr>
        <w:t xml:space="preserve">направленность </w:t>
      </w:r>
      <w:r w:rsidRPr="00A62913">
        <w:rPr>
          <w:rFonts w:ascii="Times New Roman" w:eastAsia="Times New Roman" w:hAnsi="Times New Roman" w:cs="Times New Roman"/>
          <w:sz w:val="28"/>
          <w:szCs w:val="28"/>
          <w:lang w:eastAsia="ru-RU"/>
        </w:rPr>
        <w:lastRenderedPageBreak/>
        <w:t>личности лежит в основе единства, цельности и силы характера. Однако характер и направленность личности не одно и то же. Главное условие образования характера — наличие целей жизни. Бесхарактерному человеку свойственно отсутствие или разбросанность целей. Направленность личности накладывает отпечаток на все поведение человека. В этой сформировавшейся системе всегда что-то выдвигается на первый план, доминирует в ней, придавая характеру человека своеобразный колорит. Важнейшее теоретическое и практическое значение при изучении характера и выборе психолого-педагогических средств воздействия имеет правильное понимание его природы и входящих в него компонентов.</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Согласно учению И.П. Павлова, привычное поведение человека – это система прочно закрепившихся его ответных реакций на многократно повторяющиеся воздействия окружающей социальной среды. Эти биологические и даже генотипические свойства индивида определяют темперамент (по И.П. Павлову), который составляет основу характера.</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В психологии существуют следующие точки зрения на природу характера: одни считают, что он наследственно обусловлен; другие – что он целиком определяется условиями жизни; третьи – что характер имеет как наследственно обусловленные, так и приобретенные свойства.</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Первой точке зрения свойственна </w:t>
      </w:r>
      <w:proofErr w:type="spellStart"/>
      <w:r w:rsidRPr="00A62913">
        <w:rPr>
          <w:rFonts w:ascii="Times New Roman" w:eastAsia="Times New Roman" w:hAnsi="Times New Roman" w:cs="Times New Roman"/>
          <w:sz w:val="28"/>
          <w:szCs w:val="28"/>
          <w:lang w:eastAsia="ru-RU"/>
        </w:rPr>
        <w:t>биологизация</w:t>
      </w:r>
      <w:proofErr w:type="spellEnd"/>
      <w:r w:rsidRPr="00A62913">
        <w:rPr>
          <w:rFonts w:ascii="Times New Roman" w:eastAsia="Times New Roman" w:hAnsi="Times New Roman" w:cs="Times New Roman"/>
          <w:sz w:val="28"/>
          <w:szCs w:val="28"/>
          <w:lang w:eastAsia="ru-RU"/>
        </w:rPr>
        <w:t xml:space="preserve"> характера, вторая является другой крайностью – </w:t>
      </w:r>
      <w:proofErr w:type="spellStart"/>
      <w:r w:rsidRPr="00A62913">
        <w:rPr>
          <w:rFonts w:ascii="Times New Roman" w:eastAsia="Times New Roman" w:hAnsi="Times New Roman" w:cs="Times New Roman"/>
          <w:sz w:val="28"/>
          <w:szCs w:val="28"/>
          <w:lang w:eastAsia="ru-RU"/>
        </w:rPr>
        <w:t>социологизацией</w:t>
      </w:r>
      <w:proofErr w:type="spellEnd"/>
      <w:r w:rsidRPr="00A62913">
        <w:rPr>
          <w:rFonts w:ascii="Times New Roman" w:eastAsia="Times New Roman" w:hAnsi="Times New Roman" w:cs="Times New Roman"/>
          <w:sz w:val="28"/>
          <w:szCs w:val="28"/>
          <w:lang w:eastAsia="ru-RU"/>
        </w:rPr>
        <w:t xml:space="preserve"> характера, сводящей на нет роль биологического фактора. Обе точки зрения ошибочны, поскольку не соответствуют действительности. Более реально отражает природу характера принятая в отечественной психологии точка зрения, согласно которой характер не врожден, но в его проявлениях сказываются и особенности организации (и в первую очередь нервной системы, генотипа). По мнению Ю.Б. </w:t>
      </w:r>
      <w:proofErr w:type="spellStart"/>
      <w:r w:rsidRPr="00A62913">
        <w:rPr>
          <w:rFonts w:ascii="Times New Roman" w:eastAsia="Times New Roman" w:hAnsi="Times New Roman" w:cs="Times New Roman"/>
          <w:sz w:val="28"/>
          <w:szCs w:val="28"/>
          <w:lang w:eastAsia="ru-RU"/>
        </w:rPr>
        <w:t>Гиппенрейтер</w:t>
      </w:r>
      <w:proofErr w:type="spellEnd"/>
      <w:r w:rsidRPr="00A62913">
        <w:rPr>
          <w:rFonts w:ascii="Times New Roman" w:eastAsia="Times New Roman" w:hAnsi="Times New Roman" w:cs="Times New Roman"/>
          <w:sz w:val="28"/>
          <w:szCs w:val="28"/>
          <w:lang w:eastAsia="ru-RU"/>
        </w:rPr>
        <w:t>, необходимо рассматривать определенные свойства организма как биологические или генотипические предпосылки характера. Согласно положениям современной генетики, наследуется лишь "норма реакции", т.е. набор различных способов реагирования на влияние среды.</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Анализ проблемы "биологических основ характера" позволяет сделать следующие выводы:</w:t>
      </w:r>
    </w:p>
    <w:p w:rsidR="00A62913" w:rsidRPr="00A62913" w:rsidRDefault="00A62913" w:rsidP="00A62913">
      <w:pPr>
        <w:numPr>
          <w:ilvl w:val="0"/>
          <w:numId w:val="1"/>
        </w:numPr>
        <w:spacing w:after="0" w:line="240" w:lineRule="auto"/>
        <w:ind w:left="0"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детерминанты свойств характера следует искать как в особенностях генотипа, так и в особенностях воздействия среды;</w:t>
      </w:r>
    </w:p>
    <w:p w:rsidR="00A62913" w:rsidRPr="00A62913" w:rsidRDefault="00A62913" w:rsidP="00A62913">
      <w:pPr>
        <w:numPr>
          <w:ilvl w:val="0"/>
          <w:numId w:val="1"/>
        </w:numPr>
        <w:spacing w:after="0" w:line="240" w:lineRule="auto"/>
        <w:ind w:left="0"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степень относительного участия факторов наследственности и влияния среды в формировании характера может быть различной; </w:t>
      </w:r>
    </w:p>
    <w:p w:rsidR="00A62913" w:rsidRPr="00A62913" w:rsidRDefault="00A62913" w:rsidP="00A62913">
      <w:pPr>
        <w:numPr>
          <w:ilvl w:val="0"/>
          <w:numId w:val="1"/>
        </w:numPr>
        <w:spacing w:after="0" w:line="240" w:lineRule="auto"/>
        <w:ind w:left="0"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генотипические и средовые влияния на характер могут привести к эффекту "алгебраического сложения". Как отмечает Ю.Б. </w:t>
      </w:r>
      <w:proofErr w:type="spellStart"/>
      <w:r w:rsidRPr="00A62913">
        <w:rPr>
          <w:rFonts w:ascii="Times New Roman" w:eastAsia="Times New Roman" w:hAnsi="Times New Roman" w:cs="Times New Roman"/>
          <w:sz w:val="28"/>
          <w:szCs w:val="28"/>
          <w:lang w:eastAsia="ru-RU"/>
        </w:rPr>
        <w:t>Гиппенрейтер</w:t>
      </w:r>
      <w:proofErr w:type="spellEnd"/>
      <w:r w:rsidRPr="00A62913">
        <w:rPr>
          <w:rFonts w:ascii="Times New Roman" w:eastAsia="Times New Roman" w:hAnsi="Times New Roman" w:cs="Times New Roman"/>
          <w:sz w:val="28"/>
          <w:szCs w:val="28"/>
          <w:lang w:eastAsia="ru-RU"/>
        </w:rPr>
        <w:t>, при неблагоприятном сочетании обоих факторов развитие характера может дать сильные степени отклонения вплоть до патологических форм; при благоприятном сочетании даже сильная генотипическая предрасположенность к отклонению от нормы может не реализоваться или не привести к патологическим отклонениям характера.</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b/>
          <w:sz w:val="28"/>
          <w:szCs w:val="28"/>
        </w:rPr>
        <w:t xml:space="preserve">Характер – это совокупность индивидуально своеобразных свойств личности, определяющихся её отношениями и проявляющихся в типичных </w:t>
      </w:r>
      <w:r w:rsidRPr="00A62913">
        <w:rPr>
          <w:rFonts w:ascii="Times New Roman" w:eastAsia="Calibri" w:hAnsi="Times New Roman" w:cs="Times New Roman"/>
          <w:b/>
          <w:sz w:val="28"/>
          <w:szCs w:val="28"/>
        </w:rPr>
        <w:lastRenderedPageBreak/>
        <w:t>для данной личности способах деятельности</w:t>
      </w:r>
      <w:r w:rsidRPr="00A62913">
        <w:rPr>
          <w:rFonts w:ascii="Times New Roman" w:eastAsia="Calibri" w:hAnsi="Times New Roman" w:cs="Times New Roman"/>
          <w:sz w:val="28"/>
          <w:szCs w:val="28"/>
        </w:rPr>
        <w:t xml:space="preserve">. Когда определяют характер человека, то говорят не о том, </w:t>
      </w:r>
      <w:proofErr w:type="gramStart"/>
      <w:r w:rsidRPr="00A62913">
        <w:rPr>
          <w:rFonts w:ascii="Times New Roman" w:eastAsia="Calibri" w:hAnsi="Times New Roman" w:cs="Times New Roman"/>
          <w:sz w:val="28"/>
          <w:szCs w:val="28"/>
        </w:rPr>
        <w:t>что такой-то</w:t>
      </w:r>
      <w:proofErr w:type="gramEnd"/>
      <w:r w:rsidRPr="00A62913">
        <w:rPr>
          <w:rFonts w:ascii="Times New Roman" w:eastAsia="Calibri" w:hAnsi="Times New Roman" w:cs="Times New Roman"/>
          <w:sz w:val="28"/>
          <w:szCs w:val="28"/>
        </w:rPr>
        <w:t xml:space="preserve"> человек проявил смелость, правдивость, откровенность, что это человек смелый, правдивый, откровенный, т.е. названные качества – свойства данного человека, черты его характера, которые могут проявиться при соответствующих обстоятельствах. Знание характера человека позволяет со значительной долей вероятности предвидеть и тем самым корректировать ожидаемые действия и поступки. О человеке с характером нередко </w:t>
      </w:r>
      <w:proofErr w:type="gramStart"/>
      <w:r w:rsidRPr="00A62913">
        <w:rPr>
          <w:rFonts w:ascii="Times New Roman" w:eastAsia="Calibri" w:hAnsi="Times New Roman" w:cs="Times New Roman"/>
          <w:sz w:val="28"/>
          <w:szCs w:val="28"/>
        </w:rPr>
        <w:t>говорят</w:t>
      </w:r>
      <w:proofErr w:type="gramEnd"/>
      <w:r w:rsidRPr="00A62913">
        <w:rPr>
          <w:rFonts w:ascii="Times New Roman" w:eastAsia="Calibri" w:hAnsi="Times New Roman" w:cs="Times New Roman"/>
          <w:sz w:val="28"/>
          <w:szCs w:val="28"/>
        </w:rPr>
        <w:t xml:space="preserve"> «Он должен был поступить именно так, он не мог поступить именно так, он не мог поступить иначе – такой уж у него характер».</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Однако характерными можно считать не все особенности человека, а только существенные и устойчивые. Если человек, к примеру, недостаточно вежлив в стрессовой ситуации, то это еще не означает, что грубость и несдержанность – свойство его характера. Порой даже очень веселые люди могут испытывать чувство грусти, но от этого они не станут нытиками и пессимистами.</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Выступая как прижизненное образование человека, характер определяется и формируется в течение всей жизни человека. Образ жизни включает в себя образ мыслей, чувств, побуждений, действий в их единстве. Поэтому по мере того, как формируется определенный образ жизни человека, формируется и сам человек. Большую роль здесь играют общественные условия и конкретные жизненные обстоятельства, в которых проходит жизненный путь человека, на основе его природных свойств и в результате его деяний и поступков.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Calibri" w:hAnsi="Times New Roman" w:cs="Times New Roman"/>
          <w:b/>
          <w:sz w:val="28"/>
          <w:szCs w:val="28"/>
        </w:rPr>
        <w:t xml:space="preserve">Структура и черты характера. </w:t>
      </w:r>
      <w:r w:rsidRPr="00A62913">
        <w:rPr>
          <w:rFonts w:ascii="Times New Roman" w:eastAsia="Calibri" w:hAnsi="Times New Roman" w:cs="Times New Roman"/>
          <w:sz w:val="28"/>
          <w:szCs w:val="28"/>
        </w:rPr>
        <w:t xml:space="preserve">Несмотря на то, что характер складывается из множества различных черт, он не является их механической суммой. Различные черты, входящие в характер, связаны друг с другом и создают целостную его структуру, которую можно рассмотреть в общепсихологическом, типологическом аспектах, а также в аспекте индивидуальных особенностей. </w:t>
      </w:r>
      <w:r w:rsidRPr="00A62913">
        <w:rPr>
          <w:rFonts w:ascii="Times New Roman" w:eastAsia="Times New Roman" w:hAnsi="Times New Roman" w:cs="Times New Roman"/>
          <w:sz w:val="28"/>
          <w:szCs w:val="28"/>
          <w:lang w:eastAsia="ru-RU"/>
        </w:rPr>
        <w:t>Структура характера обнаруживается в закономерной зависимости между отдельными его чертами. Например, У. </w:t>
      </w:r>
      <w:proofErr w:type="spellStart"/>
      <w:r w:rsidRPr="00A62913">
        <w:rPr>
          <w:rFonts w:ascii="Times New Roman" w:eastAsia="Times New Roman" w:hAnsi="Times New Roman" w:cs="Times New Roman"/>
          <w:sz w:val="28"/>
          <w:szCs w:val="28"/>
          <w:lang w:eastAsia="ru-RU"/>
        </w:rPr>
        <w:t>Шелдон</w:t>
      </w:r>
      <w:proofErr w:type="spellEnd"/>
      <w:r w:rsidRPr="00A62913">
        <w:rPr>
          <w:rFonts w:ascii="Times New Roman" w:eastAsia="Times New Roman" w:hAnsi="Times New Roman" w:cs="Times New Roman"/>
          <w:sz w:val="28"/>
          <w:szCs w:val="28"/>
          <w:lang w:eastAsia="ru-RU"/>
        </w:rPr>
        <w:t xml:space="preserve"> в процессе исследований установил, что если человек обнаруживает любовь к комфорту, то с большой вероятностью будет отличаться хорошим аппетитом, приветливостью, контактностью, жаждой похвалы и одобрения. Если человек трусоват, то ему не свойственны решительность и самостоятельность в принятии решений, характерные для инициативных людей, поскольку принятие решений предполагает личную ответственность.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Закономерно сочетающиеся черты характера образуют цельную структуру. Цельный характер – характер, в котором преобладают положительные связи между чертами.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Однако в жизни часто встречаются противоречивые характеры. Противоречивый характер (</w:t>
      </w:r>
      <w:proofErr w:type="spellStart"/>
      <w:r w:rsidRPr="00A62913">
        <w:rPr>
          <w:rFonts w:ascii="Times New Roman" w:eastAsia="Times New Roman" w:hAnsi="Times New Roman" w:cs="Times New Roman"/>
          <w:sz w:val="28"/>
          <w:szCs w:val="28"/>
          <w:lang w:eastAsia="ru-RU"/>
        </w:rPr>
        <w:t>дискордантный</w:t>
      </w:r>
      <w:proofErr w:type="spellEnd"/>
      <w:r w:rsidRPr="00A62913">
        <w:rPr>
          <w:rFonts w:ascii="Times New Roman" w:eastAsia="Times New Roman" w:hAnsi="Times New Roman" w:cs="Times New Roman"/>
          <w:sz w:val="28"/>
          <w:szCs w:val="28"/>
          <w:lang w:eastAsia="ru-RU"/>
        </w:rPr>
        <w:t xml:space="preserve">) - характер, в котором есть черты, которые противоречат друг другу и обусловливают разные формы поведения в похожих ситуациях. </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В структуру характера входят также взаимосвязанные существенные компоненты, которые являются общими для всех людей. Структура и содержание характера каждого человека определяется: а) динамикой воли (насколько способен человек осуществлять свои цели, т.е. слаба или сильна его воля); б) специфика проявления эмоций человека и эмоционального фона (например, конфликтного), </w:t>
      </w:r>
      <w:r w:rsidRPr="00A62913">
        <w:rPr>
          <w:rFonts w:ascii="Times New Roman" w:eastAsia="Calibri" w:hAnsi="Times New Roman" w:cs="Times New Roman"/>
          <w:sz w:val="28"/>
          <w:szCs w:val="28"/>
        </w:rPr>
        <w:lastRenderedPageBreak/>
        <w:t>который сопровождает те или иные его поступки; в) интеллектуальными особенностями человека; г) взаимосвязью этих компонентов для структуры характера важно то, насколько они слиты воедино, гармоничны между собой или же, наоборот, находятся в конфликте, противоречат друг другу).</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В системе отношений личности выделяются четыре группы черт характера, образующие </w:t>
      </w:r>
      <w:proofErr w:type="spellStart"/>
      <w:r w:rsidRPr="00A62913">
        <w:rPr>
          <w:rFonts w:ascii="Times New Roman" w:eastAsia="Calibri" w:hAnsi="Times New Roman" w:cs="Times New Roman"/>
          <w:b/>
          <w:sz w:val="28"/>
          <w:szCs w:val="28"/>
        </w:rPr>
        <w:t>симптомокоплексы</w:t>
      </w:r>
      <w:proofErr w:type="spellEnd"/>
      <w:r w:rsidRPr="00A62913">
        <w:rPr>
          <w:rFonts w:ascii="Times New Roman" w:eastAsia="Calibri" w:hAnsi="Times New Roman" w:cs="Times New Roman"/>
          <w:b/>
          <w:sz w:val="28"/>
          <w:szCs w:val="28"/>
        </w:rPr>
        <w:t>:</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1) черты, характеризующие отношение человека к другим людям, к коллективу, к обществу </w:t>
      </w:r>
      <w:proofErr w:type="gramStart"/>
      <w:r w:rsidRPr="00A62913">
        <w:rPr>
          <w:rFonts w:ascii="Times New Roman" w:eastAsia="Calibri" w:hAnsi="Times New Roman" w:cs="Times New Roman"/>
          <w:sz w:val="28"/>
          <w:szCs w:val="28"/>
        </w:rPr>
        <w:t>( общительность</w:t>
      </w:r>
      <w:proofErr w:type="gramEnd"/>
      <w:r w:rsidRPr="00A62913">
        <w:rPr>
          <w:rFonts w:ascii="Times New Roman" w:eastAsia="Calibri" w:hAnsi="Times New Roman" w:cs="Times New Roman"/>
          <w:sz w:val="28"/>
          <w:szCs w:val="28"/>
        </w:rPr>
        <w:t>, чуткость и отзывчивость, уважение к другим людям, коллективизм и противоположные им черты –замкнутость, черствость, бездушие, грубость, презрение к людям, индивидуализм);</w:t>
      </w:r>
      <w:r w:rsidRPr="00A62913">
        <w:rPr>
          <w:rFonts w:ascii="Times New Roman" w:eastAsia="Calibri" w:hAnsi="Times New Roman" w:cs="Times New Roman"/>
          <w:sz w:val="28"/>
          <w:szCs w:val="28"/>
        </w:rPr>
        <w:tab/>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2) черты, показывающие отношение человека к труду, к своему делу (трудолюбие, склонность к творчеству, добросовестность в работе и др.);</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3) черты, показывающие, как человек относится к самому себе (чувство собственного достоинства, скромность и др.)</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4) черты, характеризующие отношение человека к вещам (аккуратность или неряшливость, бережное или небрежное обращение с вещами).</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Е.И. Рогов отмечает определенную условность данной классификации и тесную взаимосвязь, взаимопроникновение указанных аспектов отношений.</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 xml:space="preserve">Типология характеров. </w:t>
      </w:r>
      <w:r w:rsidRPr="00A62913">
        <w:rPr>
          <w:rFonts w:ascii="Times New Roman" w:eastAsia="Times New Roman" w:hAnsi="Times New Roman" w:cs="Times New Roman"/>
          <w:sz w:val="28"/>
          <w:szCs w:val="28"/>
          <w:lang w:eastAsia="ru-RU"/>
        </w:rPr>
        <w:t xml:space="preserve">Попытки построения типологии характеров неоднократно предпринимались на протяжении всей истории психологии. Одной из наиболее известных и ранних из них явилась та, которая еще в начале нашего века была предложена немецким психиатром и психологом Э. </w:t>
      </w:r>
      <w:proofErr w:type="spellStart"/>
      <w:r w:rsidRPr="00A62913">
        <w:rPr>
          <w:rFonts w:ascii="Times New Roman" w:eastAsia="Times New Roman" w:hAnsi="Times New Roman" w:cs="Times New Roman"/>
          <w:sz w:val="28"/>
          <w:szCs w:val="28"/>
          <w:lang w:eastAsia="ru-RU"/>
        </w:rPr>
        <w:t>Кречмером</w:t>
      </w:r>
      <w:proofErr w:type="spellEnd"/>
      <w:r w:rsidRPr="00A62913">
        <w:rPr>
          <w:rFonts w:ascii="Times New Roman" w:eastAsia="Times New Roman" w:hAnsi="Times New Roman" w:cs="Times New Roman"/>
          <w:sz w:val="28"/>
          <w:szCs w:val="28"/>
          <w:lang w:eastAsia="ru-RU"/>
        </w:rPr>
        <w:t xml:space="preserve">. Несколько позже аналогичную попытку предпринял его американский коллега У. </w:t>
      </w:r>
      <w:proofErr w:type="spellStart"/>
      <w:r w:rsidRPr="00A62913">
        <w:rPr>
          <w:rFonts w:ascii="Times New Roman" w:eastAsia="Times New Roman" w:hAnsi="Times New Roman" w:cs="Times New Roman"/>
          <w:sz w:val="28"/>
          <w:szCs w:val="28"/>
          <w:lang w:eastAsia="ru-RU"/>
        </w:rPr>
        <w:t>Шелдон</w:t>
      </w:r>
      <w:proofErr w:type="spellEnd"/>
      <w:r w:rsidRPr="00A62913">
        <w:rPr>
          <w:rFonts w:ascii="Times New Roman" w:eastAsia="Times New Roman" w:hAnsi="Times New Roman" w:cs="Times New Roman"/>
          <w:sz w:val="28"/>
          <w:szCs w:val="28"/>
          <w:lang w:eastAsia="ru-RU"/>
        </w:rPr>
        <w:t xml:space="preserve">, а в наши дни - Э. </w:t>
      </w:r>
      <w:proofErr w:type="spellStart"/>
      <w:r w:rsidRPr="00A62913">
        <w:rPr>
          <w:rFonts w:ascii="Times New Roman" w:eastAsia="Times New Roman" w:hAnsi="Times New Roman" w:cs="Times New Roman"/>
          <w:sz w:val="28"/>
          <w:szCs w:val="28"/>
          <w:lang w:eastAsia="ru-RU"/>
        </w:rPr>
        <w:t>Фромм</w:t>
      </w:r>
      <w:proofErr w:type="spellEnd"/>
      <w:r w:rsidRPr="00A62913">
        <w:rPr>
          <w:rFonts w:ascii="Times New Roman" w:eastAsia="Times New Roman" w:hAnsi="Times New Roman" w:cs="Times New Roman"/>
          <w:sz w:val="28"/>
          <w:szCs w:val="28"/>
          <w:lang w:eastAsia="ru-RU"/>
        </w:rPr>
        <w:t xml:space="preserve">, К. </w:t>
      </w:r>
      <w:proofErr w:type="spellStart"/>
      <w:r w:rsidRPr="00A62913">
        <w:rPr>
          <w:rFonts w:ascii="Times New Roman" w:eastAsia="Times New Roman" w:hAnsi="Times New Roman" w:cs="Times New Roman"/>
          <w:sz w:val="28"/>
          <w:szCs w:val="28"/>
          <w:lang w:eastAsia="ru-RU"/>
        </w:rPr>
        <w:t>Леонгард</w:t>
      </w:r>
      <w:proofErr w:type="spellEnd"/>
      <w:r w:rsidRPr="00A62913">
        <w:rPr>
          <w:rFonts w:ascii="Times New Roman" w:eastAsia="Times New Roman" w:hAnsi="Times New Roman" w:cs="Times New Roman"/>
          <w:sz w:val="28"/>
          <w:szCs w:val="28"/>
          <w:lang w:eastAsia="ru-RU"/>
        </w:rPr>
        <w:t xml:space="preserve">, А.Е. </w:t>
      </w:r>
      <w:proofErr w:type="spellStart"/>
      <w:r w:rsidRPr="00A62913">
        <w:rPr>
          <w:rFonts w:ascii="Times New Roman" w:eastAsia="Times New Roman" w:hAnsi="Times New Roman" w:cs="Times New Roman"/>
          <w:sz w:val="28"/>
          <w:szCs w:val="28"/>
          <w:lang w:eastAsia="ru-RU"/>
        </w:rPr>
        <w:t>Личко</w:t>
      </w:r>
      <w:proofErr w:type="spellEnd"/>
      <w:r w:rsidRPr="00A62913">
        <w:rPr>
          <w:rFonts w:ascii="Times New Roman" w:eastAsia="Times New Roman" w:hAnsi="Times New Roman" w:cs="Times New Roman"/>
          <w:sz w:val="28"/>
          <w:szCs w:val="28"/>
          <w:lang w:eastAsia="ru-RU"/>
        </w:rPr>
        <w:t xml:space="preserve"> и ряд других ученых.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Все типологии человеческих характеров исходили из ряда общих идей. Основные из них следующие: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1. Характер человека формируется довольно рано в онтогенезе и на протяжении остальной его жизни проявляет себя как более или менее устойчивый.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2. Те сочетания личностных черт, которые входят в характер человека, не являются случайными. Они образуют четко различимые типы, позволяющие выявлять и строить типологию характеров.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Большая часть людей в соответствии с этой типологией может быть разделена на группы.</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Э. </w:t>
      </w:r>
      <w:proofErr w:type="spellStart"/>
      <w:r w:rsidRPr="00A62913">
        <w:rPr>
          <w:rFonts w:ascii="Times New Roman" w:eastAsia="Times New Roman" w:hAnsi="Times New Roman" w:cs="Times New Roman"/>
          <w:sz w:val="28"/>
          <w:szCs w:val="28"/>
          <w:lang w:eastAsia="ru-RU"/>
        </w:rPr>
        <w:t>Кречмер</w:t>
      </w:r>
      <w:proofErr w:type="spellEnd"/>
      <w:r w:rsidRPr="00A62913">
        <w:rPr>
          <w:rFonts w:ascii="Times New Roman" w:eastAsia="Times New Roman" w:hAnsi="Times New Roman" w:cs="Times New Roman"/>
          <w:sz w:val="28"/>
          <w:szCs w:val="28"/>
          <w:lang w:eastAsia="ru-RU"/>
        </w:rPr>
        <w:t xml:space="preserve"> выделил и описал три наиболее часто встречающихся типа строения тела или конституции человека: астенический. атлетический и пикнический. Каждый из них он связал с особым типом характера (впоследствии оказалось, что должных научных оснований для этого у автора не было).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1.</w:t>
      </w:r>
      <w:r w:rsidRPr="00A62913">
        <w:rPr>
          <w:rFonts w:ascii="Times New Roman" w:eastAsia="Times New Roman" w:hAnsi="Times New Roman" w:cs="Times New Roman"/>
          <w:b/>
          <w:bCs/>
          <w:sz w:val="28"/>
          <w:szCs w:val="28"/>
          <w:lang w:eastAsia="ru-RU"/>
        </w:rPr>
        <w:t xml:space="preserve"> Астенический тип</w:t>
      </w:r>
      <w:r w:rsidRPr="00A62913">
        <w:rPr>
          <w:rFonts w:ascii="Times New Roman" w:eastAsia="Times New Roman" w:hAnsi="Times New Roman" w:cs="Times New Roman"/>
          <w:sz w:val="28"/>
          <w:szCs w:val="28"/>
          <w:lang w:eastAsia="ru-RU"/>
        </w:rPr>
        <w:t xml:space="preserve">, по </w:t>
      </w:r>
      <w:proofErr w:type="spellStart"/>
      <w:r w:rsidRPr="00A62913">
        <w:rPr>
          <w:rFonts w:ascii="Times New Roman" w:eastAsia="Times New Roman" w:hAnsi="Times New Roman" w:cs="Times New Roman"/>
          <w:sz w:val="28"/>
          <w:szCs w:val="28"/>
          <w:lang w:eastAsia="ru-RU"/>
        </w:rPr>
        <w:t>Кречмеру</w:t>
      </w:r>
      <w:proofErr w:type="spellEnd"/>
      <w:r w:rsidRPr="00A62913">
        <w:rPr>
          <w:rFonts w:ascii="Times New Roman" w:eastAsia="Times New Roman" w:hAnsi="Times New Roman" w:cs="Times New Roman"/>
          <w:sz w:val="28"/>
          <w:szCs w:val="28"/>
          <w:lang w:eastAsia="ru-RU"/>
        </w:rPr>
        <w:t xml:space="preserve">, характеризует небольшая толщина тела в профиль при среднем или выше среднего росте. Астеник - это обычно худой и тонкий человек, из-за своей худобы кажущийся несколько выше, чем он есть на самом деле. У астеника тонкая кожа лица и тела, узкие плечи, тонкие руки, удлиненная и плоская грудная клетка со слаборазвитой мускулатурой и слабыми жировыми, накоплениями. Такова в основном характеристика астеников-мужчин. Женщины этого типа, кроме того, часто и малорослы.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lastRenderedPageBreak/>
        <w:t xml:space="preserve">2. </w:t>
      </w:r>
      <w:r w:rsidRPr="00A62913">
        <w:rPr>
          <w:rFonts w:ascii="Times New Roman" w:eastAsia="Times New Roman" w:hAnsi="Times New Roman" w:cs="Times New Roman"/>
          <w:b/>
          <w:bCs/>
          <w:sz w:val="28"/>
          <w:szCs w:val="28"/>
          <w:lang w:eastAsia="ru-RU"/>
        </w:rPr>
        <w:t>Атлетическому типу</w:t>
      </w:r>
      <w:r w:rsidRPr="00A62913">
        <w:rPr>
          <w:rFonts w:ascii="Times New Roman" w:eastAsia="Times New Roman" w:hAnsi="Times New Roman" w:cs="Times New Roman"/>
          <w:sz w:val="28"/>
          <w:szCs w:val="28"/>
          <w:lang w:eastAsia="ru-RU"/>
        </w:rPr>
        <w:t xml:space="preserve"> свойствен сильно развитый скелет и мускулатура. Такой человек обычно среднего или высокого роста, с широкими плечами, мощной грудной клеткой. У него плотная, высокая голова.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3. </w:t>
      </w:r>
      <w:r w:rsidRPr="00A62913">
        <w:rPr>
          <w:rFonts w:ascii="Times New Roman" w:eastAsia="Times New Roman" w:hAnsi="Times New Roman" w:cs="Times New Roman"/>
          <w:b/>
          <w:bCs/>
          <w:sz w:val="28"/>
          <w:szCs w:val="28"/>
          <w:lang w:eastAsia="ru-RU"/>
        </w:rPr>
        <w:t>Пикнический</w:t>
      </w:r>
      <w:r w:rsidRPr="00A62913">
        <w:rPr>
          <w:rFonts w:ascii="Times New Roman" w:eastAsia="Times New Roman" w:hAnsi="Times New Roman" w:cs="Times New Roman"/>
          <w:b/>
          <w:bCs/>
          <w:i/>
          <w:iCs/>
          <w:sz w:val="28"/>
          <w:szCs w:val="28"/>
          <w:lang w:eastAsia="ru-RU"/>
        </w:rPr>
        <w:t xml:space="preserve"> </w:t>
      </w:r>
      <w:r w:rsidRPr="00A62913">
        <w:rPr>
          <w:rFonts w:ascii="Times New Roman" w:eastAsia="Times New Roman" w:hAnsi="Times New Roman" w:cs="Times New Roman"/>
          <w:b/>
          <w:bCs/>
          <w:sz w:val="28"/>
          <w:szCs w:val="28"/>
          <w:lang w:eastAsia="ru-RU"/>
        </w:rPr>
        <w:t>тип</w:t>
      </w:r>
      <w:r w:rsidRPr="00A62913">
        <w:rPr>
          <w:rFonts w:ascii="Times New Roman" w:eastAsia="Times New Roman" w:hAnsi="Times New Roman" w:cs="Times New Roman"/>
          <w:sz w:val="28"/>
          <w:szCs w:val="28"/>
          <w:lang w:eastAsia="ru-RU"/>
        </w:rPr>
        <w:t xml:space="preserve"> отличается сильно развитыми внутренними полостями тела (головы, груди, живота), склонностью к ожирению при слаборазвитых мышцах и опорно-двигательном аппарате. Такой человек среднего роста с короткой шеей, сидящей между плечами.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Тип строения тела, как было показано еще </w:t>
      </w:r>
      <w:proofErr w:type="spellStart"/>
      <w:r w:rsidRPr="00A62913">
        <w:rPr>
          <w:rFonts w:ascii="Times New Roman" w:eastAsia="Times New Roman" w:hAnsi="Times New Roman" w:cs="Times New Roman"/>
          <w:sz w:val="28"/>
          <w:szCs w:val="28"/>
          <w:lang w:eastAsia="ru-RU"/>
        </w:rPr>
        <w:t>Кречмером</w:t>
      </w:r>
      <w:proofErr w:type="spellEnd"/>
      <w:r w:rsidRPr="00A62913">
        <w:rPr>
          <w:rFonts w:ascii="Times New Roman" w:eastAsia="Times New Roman" w:hAnsi="Times New Roman" w:cs="Times New Roman"/>
          <w:sz w:val="28"/>
          <w:szCs w:val="28"/>
          <w:lang w:eastAsia="ru-RU"/>
        </w:rPr>
        <w:t xml:space="preserve"> и отчасти подтверждено новейшими исследованиями в области </w:t>
      </w:r>
      <w:proofErr w:type="spellStart"/>
      <w:r w:rsidRPr="00A62913">
        <w:rPr>
          <w:rFonts w:ascii="Times New Roman" w:eastAsia="Times New Roman" w:hAnsi="Times New Roman" w:cs="Times New Roman"/>
          <w:sz w:val="28"/>
          <w:szCs w:val="28"/>
          <w:lang w:eastAsia="ru-RU"/>
        </w:rPr>
        <w:t>психогенетики</w:t>
      </w:r>
      <w:proofErr w:type="spellEnd"/>
      <w:r w:rsidRPr="00A62913">
        <w:rPr>
          <w:rFonts w:ascii="Times New Roman" w:eastAsia="Times New Roman" w:hAnsi="Times New Roman" w:cs="Times New Roman"/>
          <w:sz w:val="28"/>
          <w:szCs w:val="28"/>
          <w:lang w:eastAsia="ru-RU"/>
        </w:rPr>
        <w:t xml:space="preserve">, определенным образом коррелирует со склонностью к психическим заболеваниям. Например, маниакально-депрессивным психозом чаще всего болеют люди с крайне выраженными чертами пикника. К шизофреническим заболеваниям более склонны астеники и атлетики.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Заболевания, по мнению </w:t>
      </w:r>
      <w:proofErr w:type="spellStart"/>
      <w:r w:rsidRPr="00A62913">
        <w:rPr>
          <w:rFonts w:ascii="Times New Roman" w:eastAsia="Times New Roman" w:hAnsi="Times New Roman" w:cs="Times New Roman"/>
          <w:sz w:val="28"/>
          <w:szCs w:val="28"/>
          <w:lang w:eastAsia="ru-RU"/>
        </w:rPr>
        <w:t>Кречмера</w:t>
      </w:r>
      <w:proofErr w:type="spellEnd"/>
      <w:r w:rsidRPr="00A62913">
        <w:rPr>
          <w:rFonts w:ascii="Times New Roman" w:eastAsia="Times New Roman" w:hAnsi="Times New Roman" w:cs="Times New Roman"/>
          <w:sz w:val="28"/>
          <w:szCs w:val="28"/>
          <w:lang w:eastAsia="ru-RU"/>
        </w:rPr>
        <w:t xml:space="preserve">, представляют собой "карикатуры определенных нормальных типов личности". Тот тип нормальных людей, который по своим психологическим особенностям напоминает шизофреников, </w:t>
      </w:r>
      <w:proofErr w:type="spellStart"/>
      <w:r w:rsidRPr="00A62913">
        <w:rPr>
          <w:rFonts w:ascii="Times New Roman" w:eastAsia="Times New Roman" w:hAnsi="Times New Roman" w:cs="Times New Roman"/>
          <w:sz w:val="28"/>
          <w:szCs w:val="28"/>
          <w:lang w:eastAsia="ru-RU"/>
        </w:rPr>
        <w:t>Кречмер</w:t>
      </w:r>
      <w:proofErr w:type="spellEnd"/>
      <w:r w:rsidRPr="00A62913">
        <w:rPr>
          <w:rFonts w:ascii="Times New Roman" w:eastAsia="Times New Roman" w:hAnsi="Times New Roman" w:cs="Times New Roman"/>
          <w:sz w:val="28"/>
          <w:szCs w:val="28"/>
          <w:lang w:eastAsia="ru-RU"/>
        </w:rPr>
        <w:t xml:space="preserve"> назвал "</w:t>
      </w:r>
      <w:proofErr w:type="spellStart"/>
      <w:r w:rsidRPr="00A62913">
        <w:rPr>
          <w:rFonts w:ascii="Times New Roman" w:eastAsia="Times New Roman" w:hAnsi="Times New Roman" w:cs="Times New Roman"/>
          <w:sz w:val="28"/>
          <w:szCs w:val="28"/>
          <w:lang w:eastAsia="ru-RU"/>
        </w:rPr>
        <w:t>шизотимным</w:t>
      </w:r>
      <w:proofErr w:type="spellEnd"/>
      <w:r w:rsidRPr="00A62913">
        <w:rPr>
          <w:rFonts w:ascii="Times New Roman" w:eastAsia="Times New Roman" w:hAnsi="Times New Roman" w:cs="Times New Roman"/>
          <w:sz w:val="28"/>
          <w:szCs w:val="28"/>
          <w:lang w:eastAsia="ru-RU"/>
        </w:rPr>
        <w:t>"; тех, кто напоминает больных маниакально-депрессивным психозом, - "</w:t>
      </w:r>
      <w:proofErr w:type="spellStart"/>
      <w:r w:rsidRPr="00A62913">
        <w:rPr>
          <w:rFonts w:ascii="Times New Roman" w:eastAsia="Times New Roman" w:hAnsi="Times New Roman" w:cs="Times New Roman"/>
          <w:sz w:val="28"/>
          <w:szCs w:val="28"/>
          <w:lang w:eastAsia="ru-RU"/>
        </w:rPr>
        <w:t>циклотимиками</w:t>
      </w:r>
      <w:proofErr w:type="spellEnd"/>
      <w:r w:rsidRPr="00A62913">
        <w:rPr>
          <w:rFonts w:ascii="Times New Roman" w:eastAsia="Times New Roman" w:hAnsi="Times New Roman" w:cs="Times New Roman"/>
          <w:sz w:val="28"/>
          <w:szCs w:val="28"/>
          <w:lang w:eastAsia="ru-RU"/>
        </w:rPr>
        <w:t>". "</w:t>
      </w:r>
      <w:proofErr w:type="spellStart"/>
      <w:r w:rsidRPr="00A62913">
        <w:rPr>
          <w:rFonts w:ascii="Times New Roman" w:eastAsia="Times New Roman" w:hAnsi="Times New Roman" w:cs="Times New Roman"/>
          <w:sz w:val="28"/>
          <w:szCs w:val="28"/>
          <w:lang w:eastAsia="ru-RU"/>
        </w:rPr>
        <w:t>Шизотимикам</w:t>
      </w:r>
      <w:proofErr w:type="spellEnd"/>
      <w:r w:rsidRPr="00A62913">
        <w:rPr>
          <w:rFonts w:ascii="Times New Roman" w:eastAsia="Times New Roman" w:hAnsi="Times New Roman" w:cs="Times New Roman"/>
          <w:sz w:val="28"/>
          <w:szCs w:val="28"/>
          <w:lang w:eastAsia="ru-RU"/>
        </w:rPr>
        <w:t>" свойственны такие черты характера</w:t>
      </w:r>
      <w:proofErr w:type="gramStart"/>
      <w:r w:rsidRPr="00A62913">
        <w:rPr>
          <w:rFonts w:ascii="Times New Roman" w:eastAsia="Times New Roman" w:hAnsi="Times New Roman" w:cs="Times New Roman"/>
          <w:sz w:val="28"/>
          <w:szCs w:val="28"/>
          <w:lang w:eastAsia="ru-RU"/>
        </w:rPr>
        <w:t>, .</w:t>
      </w:r>
      <w:proofErr w:type="gramEnd"/>
      <w:r w:rsidRPr="00A62913">
        <w:rPr>
          <w:rFonts w:ascii="Times New Roman" w:eastAsia="Times New Roman" w:hAnsi="Times New Roman" w:cs="Times New Roman"/>
          <w:sz w:val="28"/>
          <w:szCs w:val="28"/>
          <w:lang w:eastAsia="ru-RU"/>
        </w:rPr>
        <w:t xml:space="preserve"> как аристократичность и тонкость чувств, склонность к отвлеченным размышлениям и отчужденность, холодность, эгоистичность и властность, сухость и отсутствие эмоций. "</w:t>
      </w:r>
      <w:proofErr w:type="spellStart"/>
      <w:r w:rsidRPr="00A62913">
        <w:rPr>
          <w:rFonts w:ascii="Times New Roman" w:eastAsia="Times New Roman" w:hAnsi="Times New Roman" w:cs="Times New Roman"/>
          <w:sz w:val="28"/>
          <w:szCs w:val="28"/>
          <w:lang w:eastAsia="ru-RU"/>
        </w:rPr>
        <w:t>Циклотимики</w:t>
      </w:r>
      <w:proofErr w:type="spellEnd"/>
      <w:r w:rsidRPr="00A62913">
        <w:rPr>
          <w:rFonts w:ascii="Times New Roman" w:eastAsia="Times New Roman" w:hAnsi="Times New Roman" w:cs="Times New Roman"/>
          <w:sz w:val="28"/>
          <w:szCs w:val="28"/>
          <w:lang w:eastAsia="ru-RU"/>
        </w:rPr>
        <w:t xml:space="preserve">" описываются им как люди, обладающие веселостью, болтливостью, беспечностью, задушевностью, энергичностью, склонностью к юмору и легкому восприятию жизни.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Хотя типология </w:t>
      </w:r>
      <w:proofErr w:type="spellStart"/>
      <w:r w:rsidRPr="00A62913">
        <w:rPr>
          <w:rFonts w:ascii="Times New Roman" w:eastAsia="Times New Roman" w:hAnsi="Times New Roman" w:cs="Times New Roman"/>
          <w:sz w:val="28"/>
          <w:szCs w:val="28"/>
          <w:lang w:eastAsia="ru-RU"/>
        </w:rPr>
        <w:t>Кречмера</w:t>
      </w:r>
      <w:proofErr w:type="spellEnd"/>
      <w:r w:rsidRPr="00A62913">
        <w:rPr>
          <w:rFonts w:ascii="Times New Roman" w:eastAsia="Times New Roman" w:hAnsi="Times New Roman" w:cs="Times New Roman"/>
          <w:sz w:val="28"/>
          <w:szCs w:val="28"/>
          <w:lang w:eastAsia="ru-RU"/>
        </w:rPr>
        <w:t xml:space="preserve"> была построена умозрительным путем, она содержала в себе ряд жизненно правдивых наблюдений. Впоследствии действительно обнаружилось, что люди с определенным типом строения тела имеют склонность к заболеваниям, которые сопровождаются акцентуациями соответствующих черт характера. Более поздние классификации характеров строились в основном на описаниях этих акцентуаций.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Она также построена на основе результатов наблюдений и их обобщения и в этом смысле не является научно точной (по современным представлениям). Возникает вопрос, на который различные классификаторы до сих пор не нашли удовлетворительного ответа: что делать с теми людьми, которые не вписываются в классификацию и не могут быть отнесены однозначно ни к одному из предложенных типов? Такая промежуточная группа людей составляет довольно значительную часть - до половины всех людей.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Приведем еще одну интересную попытку представления типологии характеров, в основе которой отношение человека к жизни, обществу и нравственным ценностям. Ее вывел Э. </w:t>
      </w:r>
      <w:proofErr w:type="spellStart"/>
      <w:r w:rsidRPr="00A62913">
        <w:rPr>
          <w:rFonts w:ascii="Times New Roman" w:eastAsia="Times New Roman" w:hAnsi="Times New Roman" w:cs="Times New Roman"/>
          <w:sz w:val="28"/>
          <w:szCs w:val="28"/>
          <w:lang w:eastAsia="ru-RU"/>
        </w:rPr>
        <w:t>Фромм</w:t>
      </w:r>
      <w:proofErr w:type="spellEnd"/>
      <w:r w:rsidRPr="00A62913">
        <w:rPr>
          <w:rFonts w:ascii="Times New Roman" w:eastAsia="Times New Roman" w:hAnsi="Times New Roman" w:cs="Times New Roman"/>
          <w:sz w:val="28"/>
          <w:szCs w:val="28"/>
          <w:lang w:eastAsia="ru-RU"/>
        </w:rPr>
        <w:t xml:space="preserve"> и обозначил как социальную типологию характеров. "Социальный характер, - пишет автор, - содержит ... выборку черт, существенное ядро структуры характера большинства членов группы, которое сложилось в результате основного опыта и способа жизни, общего для этой группы". Социальный характер определяет мышление, эмоции и действия индивидов, принадлежащих данному обществу. Различные классы и группы людей, существующие в обществе, обладают своим социальным характером. На </w:t>
      </w:r>
      <w:r w:rsidRPr="00A62913">
        <w:rPr>
          <w:rFonts w:ascii="Times New Roman" w:eastAsia="Times New Roman" w:hAnsi="Times New Roman" w:cs="Times New Roman"/>
          <w:sz w:val="28"/>
          <w:szCs w:val="28"/>
          <w:lang w:eastAsia="ru-RU"/>
        </w:rPr>
        <w:lastRenderedPageBreak/>
        <w:t xml:space="preserve">его основе развиваются и приобретают силу определенные социальные, национальные и культурные идеи. Однако эти идеи сами по себе пассивны и могут стать реальными силами лишь тогда, когда отвечают особым человеческим потребностям.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Обобщив данные наблюдений за социальным поведением различных людей, соотнеся их с практикой работы в клинике (Э. </w:t>
      </w:r>
      <w:proofErr w:type="spellStart"/>
      <w:r w:rsidRPr="00A62913">
        <w:rPr>
          <w:rFonts w:ascii="Times New Roman" w:eastAsia="Times New Roman" w:hAnsi="Times New Roman" w:cs="Times New Roman"/>
          <w:sz w:val="28"/>
          <w:szCs w:val="28"/>
          <w:lang w:eastAsia="ru-RU"/>
        </w:rPr>
        <w:t>Фромм</w:t>
      </w:r>
      <w:proofErr w:type="spellEnd"/>
      <w:r w:rsidRPr="00A62913">
        <w:rPr>
          <w:rFonts w:ascii="Times New Roman" w:eastAsia="Times New Roman" w:hAnsi="Times New Roman" w:cs="Times New Roman"/>
          <w:sz w:val="28"/>
          <w:szCs w:val="28"/>
          <w:lang w:eastAsia="ru-RU"/>
        </w:rPr>
        <w:t xml:space="preserve"> был врачом-психиатром фрейдистской ориентации), автор представляемой типологии характеров вывел следующие их основные типы: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1. </w:t>
      </w:r>
      <w:r w:rsidRPr="00A62913">
        <w:rPr>
          <w:rFonts w:ascii="Times New Roman" w:eastAsia="Times New Roman" w:hAnsi="Times New Roman" w:cs="Times New Roman"/>
          <w:b/>
          <w:bCs/>
          <w:sz w:val="28"/>
          <w:szCs w:val="28"/>
          <w:lang w:eastAsia="ru-RU"/>
        </w:rPr>
        <w:t>"Мазохист-садист".</w:t>
      </w:r>
      <w:r w:rsidRPr="00A62913">
        <w:rPr>
          <w:rFonts w:ascii="Times New Roman" w:eastAsia="Times New Roman" w:hAnsi="Times New Roman" w:cs="Times New Roman"/>
          <w:sz w:val="28"/>
          <w:szCs w:val="28"/>
          <w:lang w:eastAsia="ru-RU"/>
        </w:rPr>
        <w:t xml:space="preserve"> Это тип человека, который склонен видеть причины своих жизненных успехов и неудач, а также причины наблюдаемых социальных событий не в складывающихся обстоятельствах, а в людях. Стремясь устранить эти причины, он направляет свою агрессию на человека, который представляется ему причиной неудачи. Если речь идет о нем самом, то его агрессивные действия направляются на себя; если в качестве причины выступают другие люди, то они становятся жертвами его агрессивности. Такой человек много занимается самообразованием, самосовершенствованием, "переделкой" людей "в лучшую сторону". Своими настойчивыми действиями, непомерными требованиями и притязаниями он иногда доводит себя и окружающих людей до состояния изнеможения. Особенно опасен для окружающих такой тип тогда, когда он получает над ними власть: он их начинает терроризировать, исходя из "благих намерений".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Характеризуя таких людей как врач-психиатр, Э. </w:t>
      </w:r>
      <w:proofErr w:type="spellStart"/>
      <w:r w:rsidRPr="00A62913">
        <w:rPr>
          <w:rFonts w:ascii="Times New Roman" w:eastAsia="Times New Roman" w:hAnsi="Times New Roman" w:cs="Times New Roman"/>
          <w:sz w:val="28"/>
          <w:szCs w:val="28"/>
          <w:lang w:eastAsia="ru-RU"/>
        </w:rPr>
        <w:t>Фромм</w:t>
      </w:r>
      <w:proofErr w:type="spellEnd"/>
      <w:r w:rsidRPr="00A62913">
        <w:rPr>
          <w:rFonts w:ascii="Times New Roman" w:eastAsia="Times New Roman" w:hAnsi="Times New Roman" w:cs="Times New Roman"/>
          <w:sz w:val="28"/>
          <w:szCs w:val="28"/>
          <w:lang w:eastAsia="ru-RU"/>
        </w:rPr>
        <w:t xml:space="preserve">- писал: "Наиболее часто проявляемые мазохистские тенденции - это чувство собственной неполноценности, беспомощности, ничтожности".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Люди-мазохисты проявляют тенденции принижать и ослаблять себя, упиваются самокритикой и самобичеванием, возводят на себя немыслимые напрасные обвинения, во всем и прежде всего стараются взять вину на себя, даже если в случившемся они ни при чем.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Интересно наблюдение Э. </w:t>
      </w:r>
      <w:proofErr w:type="spellStart"/>
      <w:r w:rsidRPr="00A62913">
        <w:rPr>
          <w:rFonts w:ascii="Times New Roman" w:eastAsia="Times New Roman" w:hAnsi="Times New Roman" w:cs="Times New Roman"/>
          <w:sz w:val="28"/>
          <w:szCs w:val="28"/>
          <w:lang w:eastAsia="ru-RU"/>
        </w:rPr>
        <w:t>Фромма</w:t>
      </w:r>
      <w:proofErr w:type="spellEnd"/>
      <w:r w:rsidRPr="00A62913">
        <w:rPr>
          <w:rFonts w:ascii="Times New Roman" w:eastAsia="Times New Roman" w:hAnsi="Times New Roman" w:cs="Times New Roman"/>
          <w:sz w:val="28"/>
          <w:szCs w:val="28"/>
          <w:lang w:eastAsia="ru-RU"/>
        </w:rPr>
        <w:t>, утверждающего, что в этом типе людей наряду с мазохистскими склонностями почти всегда открываются и садистские тенденции. Они проявляются в стремлении ставить людей в зависимость от себя, приобретать над ними полную и безграничную власть, эксплуатировать их, причинять им боль и страдание, наслаждаться видением того, как они страдают. Такой тип человека называют авторитарной</w:t>
      </w:r>
      <w:r w:rsidRPr="00A62913">
        <w:rPr>
          <w:rFonts w:ascii="Times New Roman" w:eastAsia="Times New Roman" w:hAnsi="Times New Roman" w:cs="Times New Roman"/>
          <w:i/>
          <w:iCs/>
          <w:sz w:val="28"/>
          <w:szCs w:val="28"/>
          <w:lang w:eastAsia="ru-RU"/>
        </w:rPr>
        <w:t xml:space="preserve"> личностью. </w:t>
      </w:r>
      <w:r w:rsidRPr="00A62913">
        <w:rPr>
          <w:rFonts w:ascii="Times New Roman" w:eastAsia="Times New Roman" w:hAnsi="Times New Roman" w:cs="Times New Roman"/>
          <w:sz w:val="28"/>
          <w:szCs w:val="28"/>
          <w:lang w:eastAsia="ru-RU"/>
        </w:rPr>
        <w:t xml:space="preserve">Э. </w:t>
      </w:r>
      <w:proofErr w:type="spellStart"/>
      <w:r w:rsidRPr="00A62913">
        <w:rPr>
          <w:rFonts w:ascii="Times New Roman" w:eastAsia="Times New Roman" w:hAnsi="Times New Roman" w:cs="Times New Roman"/>
          <w:sz w:val="28"/>
          <w:szCs w:val="28"/>
          <w:lang w:eastAsia="ru-RU"/>
        </w:rPr>
        <w:t>Фромм</w:t>
      </w:r>
      <w:proofErr w:type="spellEnd"/>
      <w:r w:rsidRPr="00A62913">
        <w:rPr>
          <w:rFonts w:ascii="Times New Roman" w:eastAsia="Times New Roman" w:hAnsi="Times New Roman" w:cs="Times New Roman"/>
          <w:sz w:val="28"/>
          <w:szCs w:val="28"/>
          <w:lang w:eastAsia="ru-RU"/>
        </w:rPr>
        <w:t xml:space="preserve"> показал, что подобные личностные свойства были присущи многим известным в истории деспотам, и включил в их число Гитлера, Сталина, ряд других известных исторических лиц.</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2. </w:t>
      </w:r>
      <w:r w:rsidRPr="00A62913">
        <w:rPr>
          <w:rFonts w:ascii="Times New Roman" w:eastAsia="Times New Roman" w:hAnsi="Times New Roman" w:cs="Times New Roman"/>
          <w:b/>
          <w:bCs/>
          <w:sz w:val="28"/>
          <w:szCs w:val="28"/>
          <w:lang w:eastAsia="ru-RU"/>
        </w:rPr>
        <w:t>"Разрушитель".</w:t>
      </w:r>
      <w:r w:rsidRPr="00A62913">
        <w:rPr>
          <w:rFonts w:ascii="Times New Roman" w:eastAsia="Times New Roman" w:hAnsi="Times New Roman" w:cs="Times New Roman"/>
          <w:i/>
          <w:iCs/>
          <w:sz w:val="28"/>
          <w:szCs w:val="28"/>
          <w:lang w:eastAsia="ru-RU"/>
        </w:rPr>
        <w:t xml:space="preserve"> </w:t>
      </w:r>
      <w:r w:rsidRPr="00A62913">
        <w:rPr>
          <w:rFonts w:ascii="Times New Roman" w:eastAsia="Times New Roman" w:hAnsi="Times New Roman" w:cs="Times New Roman"/>
          <w:sz w:val="28"/>
          <w:szCs w:val="28"/>
          <w:lang w:eastAsia="ru-RU"/>
        </w:rPr>
        <w:t xml:space="preserve">Характеризуется выраженной агрессивностью и активным, стремлением к устранению, уничтожению объекта, вызвавшего фрустрацию, крушение надежд у данного человека. "Разрушительность, - пишет </w:t>
      </w:r>
      <w:proofErr w:type="spellStart"/>
      <w:proofErr w:type="gramStart"/>
      <w:r w:rsidRPr="00A62913">
        <w:rPr>
          <w:rFonts w:ascii="Times New Roman" w:eastAsia="Times New Roman" w:hAnsi="Times New Roman" w:cs="Times New Roman"/>
          <w:sz w:val="28"/>
          <w:szCs w:val="28"/>
          <w:lang w:eastAsia="ru-RU"/>
        </w:rPr>
        <w:t>Фромм</w:t>
      </w:r>
      <w:proofErr w:type="spellEnd"/>
      <w:r w:rsidRPr="00A62913">
        <w:rPr>
          <w:rFonts w:ascii="Times New Roman" w:eastAsia="Times New Roman" w:hAnsi="Times New Roman" w:cs="Times New Roman"/>
          <w:sz w:val="28"/>
          <w:szCs w:val="28"/>
          <w:lang w:eastAsia="ru-RU"/>
        </w:rPr>
        <w:t>,-</w:t>
      </w:r>
      <w:proofErr w:type="gramEnd"/>
      <w:r w:rsidRPr="00A62913">
        <w:rPr>
          <w:rFonts w:ascii="Times New Roman" w:eastAsia="Times New Roman" w:hAnsi="Times New Roman" w:cs="Times New Roman"/>
          <w:sz w:val="28"/>
          <w:szCs w:val="28"/>
          <w:lang w:eastAsia="ru-RU"/>
        </w:rPr>
        <w:t xml:space="preserve"> это средство избавления от невыносимого чувства бессилия". К разрушительности как к средству разрешения своих жизненных проблем обычно обращаются люди, которые испытывают чувство тревоги и бессилия, ограничены в реализации своих интеллектуальных и эмоциональных возможностей. В периоды </w:t>
      </w:r>
      <w:r w:rsidRPr="00A62913">
        <w:rPr>
          <w:rFonts w:ascii="Times New Roman" w:eastAsia="Times New Roman" w:hAnsi="Times New Roman" w:cs="Times New Roman"/>
          <w:sz w:val="28"/>
          <w:szCs w:val="28"/>
          <w:lang w:eastAsia="ru-RU"/>
        </w:rPr>
        <w:lastRenderedPageBreak/>
        <w:t xml:space="preserve">больших социальных потрясений, революций, переворотов они выступают в качестве основной силы, разрушающей старое, в том числе и культуру.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3. </w:t>
      </w:r>
      <w:r w:rsidRPr="00A62913">
        <w:rPr>
          <w:rFonts w:ascii="Times New Roman" w:eastAsia="Times New Roman" w:hAnsi="Times New Roman" w:cs="Times New Roman"/>
          <w:b/>
          <w:bCs/>
          <w:sz w:val="28"/>
          <w:szCs w:val="28"/>
          <w:lang w:eastAsia="ru-RU"/>
        </w:rPr>
        <w:t>"Конформист-автомат".</w:t>
      </w:r>
      <w:r w:rsidRPr="00A62913">
        <w:rPr>
          <w:rFonts w:ascii="Times New Roman" w:eastAsia="Times New Roman" w:hAnsi="Times New Roman" w:cs="Times New Roman"/>
          <w:sz w:val="28"/>
          <w:szCs w:val="28"/>
          <w:lang w:eastAsia="ru-RU"/>
        </w:rPr>
        <w:t xml:space="preserve"> Такой индивид, столкнувшись с трудноразрешимыми социальными и личными жизненными проблемами, перестает "быть самим собой". Он беспрекословно подчиняется обстоятельствам, обществу любого типа, требованиям социальной группы, быстро усваивая тот тип мышления и способ поведения, который свойствен большинству людей в данной ситуации. У такого человека почти никогда нет ни собственного мнения, ни выраженной социальной позиции. Он фактически утрачивает собственное "Я", свою индивидуальность и настолько привык испытывать именно те чувства, какие от него ожидаются в определенных ситуациях, что лишь в порядке исключения мог бы заметить в своих чувствах нечто "чужое". Такой человек всегда готов подчиниться любой новой власти, быстро и без проблем меняет свои убеждения, если обстоятельства этого требуют, не особенно задумываясь над моральной стороной подобного поведения. Это - тип сознательного или бессознательного приспособленца.</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Выведенная Э. </w:t>
      </w:r>
      <w:proofErr w:type="spellStart"/>
      <w:r w:rsidRPr="00A62913">
        <w:rPr>
          <w:rFonts w:ascii="Times New Roman" w:eastAsia="Times New Roman" w:hAnsi="Times New Roman" w:cs="Times New Roman"/>
          <w:sz w:val="28"/>
          <w:szCs w:val="28"/>
          <w:lang w:eastAsia="ru-RU"/>
        </w:rPr>
        <w:t>Фроммом</w:t>
      </w:r>
      <w:proofErr w:type="spellEnd"/>
      <w:r w:rsidRPr="00A62913">
        <w:rPr>
          <w:rFonts w:ascii="Times New Roman" w:eastAsia="Times New Roman" w:hAnsi="Times New Roman" w:cs="Times New Roman"/>
          <w:sz w:val="28"/>
          <w:szCs w:val="28"/>
          <w:lang w:eastAsia="ru-RU"/>
        </w:rPr>
        <w:t xml:space="preserve"> типология реальна в том смысле слова, что действительно напоминает поведение многих людей во время социальных событий, происходящих в нашей стране сейчас или имевших место в прошлом.</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 xml:space="preserve">Взаимосвязь характера и темперамента. </w:t>
      </w:r>
      <w:r w:rsidRPr="00A62913">
        <w:rPr>
          <w:rFonts w:ascii="Times New Roman" w:eastAsia="Times New Roman" w:hAnsi="Times New Roman" w:cs="Times New Roman"/>
          <w:sz w:val="28"/>
          <w:szCs w:val="28"/>
          <w:lang w:eastAsia="ru-RU"/>
        </w:rPr>
        <w:t xml:space="preserve">Существуют различные подходы к оценке взаимоотношения темперамента и характера: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1) отождествление темперамента и характера (</w:t>
      </w:r>
      <w:proofErr w:type="spellStart"/>
      <w:r w:rsidRPr="00A62913">
        <w:rPr>
          <w:rFonts w:ascii="Times New Roman" w:eastAsia="Times New Roman" w:hAnsi="Times New Roman" w:cs="Times New Roman"/>
          <w:sz w:val="28"/>
          <w:szCs w:val="28"/>
          <w:lang w:eastAsia="ru-RU"/>
        </w:rPr>
        <w:t>Кречмер</w:t>
      </w:r>
      <w:proofErr w:type="spellEnd"/>
      <w:r w:rsidRPr="00A62913">
        <w:rPr>
          <w:rFonts w:ascii="Times New Roman" w:eastAsia="Times New Roman" w:hAnsi="Times New Roman" w:cs="Times New Roman"/>
          <w:sz w:val="28"/>
          <w:szCs w:val="28"/>
          <w:lang w:eastAsia="ru-RU"/>
        </w:rPr>
        <w:t xml:space="preserve">);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2) противопоставление, установление антагонистических отношений между ними, указание на то, что характер может входить в конфликт с темпераментом (</w:t>
      </w:r>
      <w:proofErr w:type="spellStart"/>
      <w:r w:rsidRPr="00A62913">
        <w:rPr>
          <w:rFonts w:ascii="Times New Roman" w:eastAsia="Times New Roman" w:hAnsi="Times New Roman" w:cs="Times New Roman"/>
          <w:sz w:val="28"/>
          <w:szCs w:val="28"/>
          <w:lang w:eastAsia="ru-RU"/>
        </w:rPr>
        <w:t>Вирениус</w:t>
      </w:r>
      <w:proofErr w:type="spellEnd"/>
      <w:r w:rsidRPr="00A62913">
        <w:rPr>
          <w:rFonts w:ascii="Times New Roman" w:eastAsia="Times New Roman" w:hAnsi="Times New Roman" w:cs="Times New Roman"/>
          <w:sz w:val="28"/>
          <w:szCs w:val="28"/>
          <w:lang w:eastAsia="ru-RU"/>
        </w:rPr>
        <w:t xml:space="preserve">, Викторов, Левитов);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3) признание темперамента элементом характера;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4) признание темперамента основой формирования характера, как врожденную основу характера (Л. С. Выготский, С. Л. Рубинштейн, Б. Г. Ананьев).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Отдельные свойства характера зависят друг от друга, связаны друг с другом и образуют целостную организацию, которую называют структурой характера. </w:t>
      </w:r>
    </w:p>
    <w:p w:rsidR="00A62913" w:rsidRPr="00A62913" w:rsidRDefault="00A62913" w:rsidP="00A62913">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 xml:space="preserve">Патология характера. </w:t>
      </w:r>
      <w:r w:rsidRPr="00A62913">
        <w:rPr>
          <w:rFonts w:ascii="Times New Roman" w:eastAsia="Times New Roman" w:hAnsi="Times New Roman" w:cs="Times New Roman"/>
          <w:sz w:val="28"/>
          <w:szCs w:val="28"/>
          <w:lang w:eastAsia="ru-RU"/>
        </w:rPr>
        <w:t xml:space="preserve">Иногда ряд неблагоприятных условий биологического и социального происхождения может способствовать формированию патологических вариантов характера. </w:t>
      </w:r>
    </w:p>
    <w:p w:rsidR="00A62913" w:rsidRPr="00A62913" w:rsidRDefault="00A62913" w:rsidP="00A62913">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Психопатия -</w:t>
      </w:r>
      <w:r w:rsidRPr="00A62913">
        <w:rPr>
          <w:rFonts w:ascii="Times New Roman" w:eastAsia="Times New Roman" w:hAnsi="Times New Roman" w:cs="Times New Roman"/>
          <w:sz w:val="28"/>
          <w:szCs w:val="28"/>
          <w:lang w:eastAsia="ru-RU"/>
        </w:rPr>
        <w:t xml:space="preserve"> патология характера, при которой у субъекта наблюдается практически необратимая выраженность свойств, препятствующих его адекватной адаптации в социальной среде. Группа болезней психических, проявляемых в дисгармоничном складе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Происхождение психопатии почти всегда связано с совокупностью наследственных, </w:t>
      </w:r>
      <w:proofErr w:type="spellStart"/>
      <w:r w:rsidRPr="00A62913">
        <w:rPr>
          <w:rFonts w:ascii="Times New Roman" w:eastAsia="Times New Roman" w:hAnsi="Times New Roman" w:cs="Times New Roman"/>
          <w:sz w:val="28"/>
          <w:szCs w:val="28"/>
          <w:lang w:eastAsia="ru-RU"/>
        </w:rPr>
        <w:t>оpганических</w:t>
      </w:r>
      <w:proofErr w:type="spellEnd"/>
      <w:r w:rsidRPr="00A62913">
        <w:rPr>
          <w:rFonts w:ascii="Times New Roman" w:eastAsia="Times New Roman" w:hAnsi="Times New Roman" w:cs="Times New Roman"/>
          <w:sz w:val="28"/>
          <w:szCs w:val="28"/>
          <w:lang w:eastAsia="ru-RU"/>
        </w:rPr>
        <w:t xml:space="preserve"> и социально-психологических </w:t>
      </w:r>
      <w:proofErr w:type="spellStart"/>
      <w:r w:rsidRPr="00A62913">
        <w:rPr>
          <w:rFonts w:ascii="Times New Roman" w:eastAsia="Times New Roman" w:hAnsi="Times New Roman" w:cs="Times New Roman"/>
          <w:sz w:val="28"/>
          <w:szCs w:val="28"/>
          <w:lang w:eastAsia="ru-RU"/>
        </w:rPr>
        <w:t>фактоpов</w:t>
      </w:r>
      <w:proofErr w:type="spellEnd"/>
      <w:r w:rsidRPr="00A62913">
        <w:rPr>
          <w:rFonts w:ascii="Times New Roman" w:eastAsia="Times New Roman" w:hAnsi="Times New Roman" w:cs="Times New Roman"/>
          <w:sz w:val="28"/>
          <w:szCs w:val="28"/>
          <w:lang w:eastAsia="ru-RU"/>
        </w:rPr>
        <w:t xml:space="preserve">. Практически не выявляются чистые конституциональные (“ядерные”) психопатии, чистые </w:t>
      </w:r>
      <w:proofErr w:type="spellStart"/>
      <w:r w:rsidRPr="00A62913">
        <w:rPr>
          <w:rFonts w:ascii="Times New Roman" w:eastAsia="Times New Roman" w:hAnsi="Times New Roman" w:cs="Times New Roman"/>
          <w:sz w:val="28"/>
          <w:szCs w:val="28"/>
          <w:lang w:eastAsia="ru-RU"/>
        </w:rPr>
        <w:t>оpганические</w:t>
      </w:r>
      <w:proofErr w:type="spellEnd"/>
      <w:r w:rsidRPr="00A62913">
        <w:rPr>
          <w:rFonts w:ascii="Times New Roman" w:eastAsia="Times New Roman" w:hAnsi="Times New Roman" w:cs="Times New Roman"/>
          <w:sz w:val="28"/>
          <w:szCs w:val="28"/>
          <w:lang w:eastAsia="ru-RU"/>
        </w:rPr>
        <w:t xml:space="preserve"> формы (</w:t>
      </w:r>
      <w:proofErr w:type="spellStart"/>
      <w:r w:rsidRPr="00A62913">
        <w:rPr>
          <w:rFonts w:ascii="Times New Roman" w:eastAsia="Times New Roman" w:hAnsi="Times New Roman" w:cs="Times New Roman"/>
          <w:sz w:val="28"/>
          <w:szCs w:val="28"/>
          <w:lang w:eastAsia="ru-RU"/>
        </w:rPr>
        <w:t>психопатоподобный</w:t>
      </w:r>
      <w:proofErr w:type="spellEnd"/>
      <w:r w:rsidRPr="00A62913">
        <w:rPr>
          <w:rFonts w:ascii="Times New Roman" w:eastAsia="Times New Roman" w:hAnsi="Times New Roman" w:cs="Times New Roman"/>
          <w:sz w:val="28"/>
          <w:szCs w:val="28"/>
          <w:lang w:eastAsia="ru-RU"/>
        </w:rPr>
        <w:t xml:space="preserve"> синдром на </w:t>
      </w:r>
      <w:proofErr w:type="spellStart"/>
      <w:r w:rsidRPr="00A62913">
        <w:rPr>
          <w:rFonts w:ascii="Times New Roman" w:eastAsia="Times New Roman" w:hAnsi="Times New Roman" w:cs="Times New Roman"/>
          <w:sz w:val="28"/>
          <w:szCs w:val="28"/>
          <w:lang w:eastAsia="ru-RU"/>
        </w:rPr>
        <w:t>резидуально</w:t>
      </w:r>
      <w:proofErr w:type="spellEnd"/>
      <w:r w:rsidRPr="00A62913">
        <w:rPr>
          <w:rFonts w:ascii="Times New Roman" w:eastAsia="Times New Roman" w:hAnsi="Times New Roman" w:cs="Times New Roman"/>
          <w:sz w:val="28"/>
          <w:szCs w:val="28"/>
          <w:lang w:eastAsia="ru-RU"/>
        </w:rPr>
        <w:t>-органической почве) или уродства характера, обусловленные исключительно неправильным воспитанием, депривацией, хроническими психотравмирующими воздействиями (</w:t>
      </w:r>
      <w:proofErr w:type="spellStart"/>
      <w:r w:rsidRPr="00A62913">
        <w:rPr>
          <w:rFonts w:ascii="Times New Roman" w:eastAsia="Times New Roman" w:hAnsi="Times New Roman" w:cs="Times New Roman"/>
          <w:sz w:val="28"/>
          <w:szCs w:val="28"/>
          <w:lang w:eastAsia="ru-RU"/>
        </w:rPr>
        <w:t>патохаpактеpологическое</w:t>
      </w:r>
      <w:proofErr w:type="spellEnd"/>
      <w:r w:rsidRPr="00A62913">
        <w:rPr>
          <w:rFonts w:ascii="Times New Roman" w:eastAsia="Times New Roman" w:hAnsi="Times New Roman" w:cs="Times New Roman"/>
          <w:sz w:val="28"/>
          <w:szCs w:val="28"/>
          <w:lang w:eastAsia="ru-RU"/>
        </w:rPr>
        <w:t xml:space="preserve"> </w:t>
      </w:r>
      <w:proofErr w:type="spellStart"/>
      <w:r w:rsidRPr="00A62913">
        <w:rPr>
          <w:rFonts w:ascii="Times New Roman" w:eastAsia="Times New Roman" w:hAnsi="Times New Roman" w:cs="Times New Roman"/>
          <w:sz w:val="28"/>
          <w:szCs w:val="28"/>
          <w:lang w:eastAsia="ru-RU"/>
        </w:rPr>
        <w:t>pазвитие</w:t>
      </w:r>
      <w:proofErr w:type="spellEnd"/>
      <w:r w:rsidRPr="00A62913">
        <w:rPr>
          <w:rFonts w:ascii="Times New Roman" w:eastAsia="Times New Roman" w:hAnsi="Times New Roman" w:cs="Times New Roman"/>
          <w:sz w:val="28"/>
          <w:szCs w:val="28"/>
          <w:lang w:eastAsia="ru-RU"/>
        </w:rPr>
        <w:t xml:space="preserve">). Развитие психопатии происходит поэтапно: I этап (детский возраст) характеризуется психопатическими </w:t>
      </w:r>
      <w:proofErr w:type="spellStart"/>
      <w:r w:rsidRPr="00A62913">
        <w:rPr>
          <w:rFonts w:ascii="Times New Roman" w:eastAsia="Times New Roman" w:hAnsi="Times New Roman" w:cs="Times New Roman"/>
          <w:sz w:val="28"/>
          <w:szCs w:val="28"/>
          <w:lang w:eastAsia="ru-RU"/>
        </w:rPr>
        <w:lastRenderedPageBreak/>
        <w:t>пpоявлениями</w:t>
      </w:r>
      <w:proofErr w:type="spellEnd"/>
      <w:r w:rsidRPr="00A62913">
        <w:rPr>
          <w:rFonts w:ascii="Times New Roman" w:eastAsia="Times New Roman" w:hAnsi="Times New Roman" w:cs="Times New Roman"/>
          <w:sz w:val="28"/>
          <w:szCs w:val="28"/>
          <w:lang w:eastAsia="ru-RU"/>
        </w:rPr>
        <w:t xml:space="preserve"> в виде </w:t>
      </w:r>
      <w:proofErr w:type="spellStart"/>
      <w:r w:rsidRPr="00A62913">
        <w:rPr>
          <w:rFonts w:ascii="Times New Roman" w:eastAsia="Times New Roman" w:hAnsi="Times New Roman" w:cs="Times New Roman"/>
          <w:sz w:val="28"/>
          <w:szCs w:val="28"/>
          <w:lang w:eastAsia="ru-RU"/>
        </w:rPr>
        <w:t>pеакций</w:t>
      </w:r>
      <w:proofErr w:type="spellEnd"/>
      <w:r w:rsidRPr="00A62913">
        <w:rPr>
          <w:rFonts w:ascii="Times New Roman" w:eastAsia="Times New Roman" w:hAnsi="Times New Roman" w:cs="Times New Roman"/>
          <w:sz w:val="28"/>
          <w:szCs w:val="28"/>
          <w:lang w:eastAsia="ru-RU"/>
        </w:rPr>
        <w:t xml:space="preserve"> по возбудимому, </w:t>
      </w:r>
      <w:proofErr w:type="spellStart"/>
      <w:r w:rsidRPr="00A62913">
        <w:rPr>
          <w:rFonts w:ascii="Times New Roman" w:eastAsia="Times New Roman" w:hAnsi="Times New Roman" w:cs="Times New Roman"/>
          <w:sz w:val="28"/>
          <w:szCs w:val="28"/>
          <w:lang w:eastAsia="ru-RU"/>
        </w:rPr>
        <w:t>истеpическому</w:t>
      </w:r>
      <w:proofErr w:type="spellEnd"/>
      <w:r w:rsidRPr="00A62913">
        <w:rPr>
          <w:rFonts w:ascii="Times New Roman" w:eastAsia="Times New Roman" w:hAnsi="Times New Roman" w:cs="Times New Roman"/>
          <w:sz w:val="28"/>
          <w:szCs w:val="28"/>
          <w:lang w:eastAsia="ru-RU"/>
        </w:rPr>
        <w:t xml:space="preserve">, астеническому или неустойчивому типам; II этап (подростковый возраст) ярко окрашен </w:t>
      </w:r>
      <w:proofErr w:type="spellStart"/>
      <w:r w:rsidRPr="00A62913">
        <w:rPr>
          <w:rFonts w:ascii="Times New Roman" w:eastAsia="Times New Roman" w:hAnsi="Times New Roman" w:cs="Times New Roman"/>
          <w:sz w:val="28"/>
          <w:szCs w:val="28"/>
          <w:lang w:eastAsia="ru-RU"/>
        </w:rPr>
        <w:t>утpиpованными</w:t>
      </w:r>
      <w:proofErr w:type="spellEnd"/>
      <w:r w:rsidRPr="00A62913">
        <w:rPr>
          <w:rFonts w:ascii="Times New Roman" w:eastAsia="Times New Roman" w:hAnsi="Times New Roman" w:cs="Times New Roman"/>
          <w:sz w:val="28"/>
          <w:szCs w:val="28"/>
          <w:lang w:eastAsia="ru-RU"/>
        </w:rPr>
        <w:t xml:space="preserve"> пубертатными особенностями в виде негативизма, оппозиции, эгоцентризма, влечений, кризиса мотивации, </w:t>
      </w:r>
      <w:proofErr w:type="spellStart"/>
      <w:r w:rsidRPr="00A62913">
        <w:rPr>
          <w:rFonts w:ascii="Times New Roman" w:eastAsia="Times New Roman" w:hAnsi="Times New Roman" w:cs="Times New Roman"/>
          <w:sz w:val="28"/>
          <w:szCs w:val="28"/>
          <w:lang w:eastAsia="ru-RU"/>
        </w:rPr>
        <w:t>стpемления</w:t>
      </w:r>
      <w:proofErr w:type="spellEnd"/>
      <w:r w:rsidRPr="00A62913">
        <w:rPr>
          <w:rFonts w:ascii="Times New Roman" w:eastAsia="Times New Roman" w:hAnsi="Times New Roman" w:cs="Times New Roman"/>
          <w:sz w:val="28"/>
          <w:szCs w:val="28"/>
          <w:lang w:eastAsia="ru-RU"/>
        </w:rPr>
        <w:t xml:space="preserve"> к </w:t>
      </w:r>
      <w:proofErr w:type="spellStart"/>
      <w:r w:rsidRPr="00A62913">
        <w:rPr>
          <w:rFonts w:ascii="Times New Roman" w:eastAsia="Times New Roman" w:hAnsi="Times New Roman" w:cs="Times New Roman"/>
          <w:sz w:val="28"/>
          <w:szCs w:val="28"/>
          <w:lang w:eastAsia="ru-RU"/>
        </w:rPr>
        <w:t>самоутвеpждению</w:t>
      </w:r>
      <w:proofErr w:type="spellEnd"/>
      <w:r w:rsidRPr="00A62913">
        <w:rPr>
          <w:rFonts w:ascii="Times New Roman" w:eastAsia="Times New Roman" w:hAnsi="Times New Roman" w:cs="Times New Roman"/>
          <w:sz w:val="28"/>
          <w:szCs w:val="28"/>
          <w:lang w:eastAsia="ru-RU"/>
        </w:rPr>
        <w:t>, группированию; на III этапе (в конце подросткового или в юношеском возрасте) происходит формирование определенного клинического типа психопатии.</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Принято считать, что определенный клинический тип психопатии формируется не ранее 18-летнего возраста, в связи с чем установление диагноза психопатии до этого возраста является неправомерным. Действительно, до конца подросткового и даже начала юношеского возраста в большинстве случаев патологические черты характера лишены двух главных признаков психопатии - стабильности и тотальности; при этом нередко достаточно очевидным является третий облигатный признак психопатии - социальная (школьная) </w:t>
      </w:r>
      <w:proofErr w:type="spellStart"/>
      <w:r w:rsidRPr="00A62913">
        <w:rPr>
          <w:rFonts w:ascii="Times New Roman" w:eastAsia="Times New Roman" w:hAnsi="Times New Roman" w:cs="Times New Roman"/>
          <w:sz w:val="28"/>
          <w:szCs w:val="28"/>
          <w:lang w:eastAsia="ru-RU"/>
        </w:rPr>
        <w:t>дизадаптация</w:t>
      </w:r>
      <w:proofErr w:type="spellEnd"/>
      <w:r w:rsidRPr="00A62913">
        <w:rPr>
          <w:rFonts w:ascii="Times New Roman" w:eastAsia="Times New Roman" w:hAnsi="Times New Roman" w:cs="Times New Roman"/>
          <w:sz w:val="28"/>
          <w:szCs w:val="28"/>
          <w:lang w:eastAsia="ru-RU"/>
        </w:rPr>
        <w:t>. Однако, во многих случаях диагноз все же официально звучит в медицинской карте до 18 лет при необходимости военно-медицинской или судебной экспертизы. Выделяются следующие типы психопатий: шизоидный, психастенический, астенический, аффективный, паранойяльный, истерический, возбудимый, эпилептоидный, неустойчивый типы, группа эмоционально тупых личностей.</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p>
    <w:p w:rsidR="00A62913" w:rsidRPr="00A62913" w:rsidRDefault="00A62913" w:rsidP="00A62913">
      <w:pPr>
        <w:widowControl w:val="0"/>
        <w:numPr>
          <w:ilvl w:val="0"/>
          <w:numId w:val="4"/>
        </w:numPr>
        <w:spacing w:after="0" w:line="240" w:lineRule="auto"/>
        <w:ind w:left="0" w:firstLine="709"/>
        <w:jc w:val="both"/>
        <w:rPr>
          <w:rFonts w:ascii="Times New Roman" w:eastAsia="Times New Roman" w:hAnsi="Times New Roman" w:cs="Times New Roman"/>
          <w:b/>
          <w:spacing w:val="11"/>
          <w:sz w:val="28"/>
          <w:szCs w:val="28"/>
        </w:rPr>
      </w:pPr>
      <w:r w:rsidRPr="00A62913">
        <w:rPr>
          <w:rFonts w:ascii="Times New Roman" w:eastAsia="Times New Roman" w:hAnsi="Times New Roman" w:cs="Times New Roman"/>
          <w:b/>
          <w:spacing w:val="11"/>
          <w:sz w:val="28"/>
          <w:szCs w:val="28"/>
        </w:rPr>
        <w:t>Взаимосвязь характера с личностью, деятельностью и обществом.</w:t>
      </w:r>
    </w:p>
    <w:p w:rsidR="00A62913" w:rsidRPr="00A62913" w:rsidRDefault="00A62913" w:rsidP="00A62913">
      <w:pPr>
        <w:widowControl w:val="0"/>
        <w:spacing w:after="0" w:line="240" w:lineRule="auto"/>
        <w:ind w:left="360"/>
        <w:jc w:val="both"/>
        <w:rPr>
          <w:rFonts w:ascii="Times New Roman" w:eastAsia="Times New Roman" w:hAnsi="Times New Roman" w:cs="Times New Roman"/>
          <w:i/>
          <w:spacing w:val="11"/>
          <w:sz w:val="24"/>
          <w:szCs w:val="24"/>
        </w:rPr>
      </w:pPr>
    </w:p>
    <w:p w:rsidR="00A62913" w:rsidRPr="00A62913" w:rsidRDefault="00A62913" w:rsidP="00A62913">
      <w:pPr>
        <w:widowControl w:val="0"/>
        <w:spacing w:after="0" w:line="240" w:lineRule="auto"/>
        <w:ind w:firstLine="709"/>
        <w:jc w:val="both"/>
        <w:rPr>
          <w:rFonts w:ascii="Times New Roman" w:eastAsia="Calibri" w:hAnsi="Times New Roman" w:cs="Times New Roman"/>
          <w:i/>
          <w:snapToGrid w:val="0"/>
          <w:sz w:val="24"/>
          <w:szCs w:val="24"/>
        </w:rPr>
      </w:pPr>
      <w:r w:rsidRPr="00A62913">
        <w:rPr>
          <w:rFonts w:ascii="Times New Roman" w:eastAsia="Calibri" w:hAnsi="Times New Roman" w:cs="Times New Roman"/>
          <w:i/>
          <w:snapToGrid w:val="0"/>
          <w:sz w:val="24"/>
          <w:szCs w:val="24"/>
        </w:rPr>
        <w:t>Обусловленность характера общественными отношениями и межличностными отношениями в коллективе и социальной группе. Характер и волевые качества личности. Характер и эмоциональный склад человека. Характер и привычные формы поведения.</w:t>
      </w:r>
      <w:r w:rsidRPr="00A62913">
        <w:rPr>
          <w:rFonts w:ascii="Times New Roman" w:eastAsia="Calibri" w:hAnsi="Times New Roman" w:cs="Times New Roman"/>
          <w:i/>
          <w:snapToGrid w:val="0"/>
          <w:sz w:val="24"/>
          <w:szCs w:val="24"/>
        </w:rPr>
        <w:tab/>
        <w:t>Физиологические основы характера. Характер и направленность личности. Проявление и акцентуации характеров. Связь характера с темпераментом и волей. Экспрессивные проявления характера.</w:t>
      </w:r>
    </w:p>
    <w:p w:rsidR="00A62913" w:rsidRPr="00A62913" w:rsidRDefault="00A62913" w:rsidP="00A62913">
      <w:pPr>
        <w:widowControl w:val="0"/>
        <w:spacing w:after="0" w:line="240" w:lineRule="auto"/>
        <w:ind w:firstLine="709"/>
        <w:jc w:val="both"/>
        <w:rPr>
          <w:rFonts w:ascii="Times New Roman" w:eastAsia="Calibri" w:hAnsi="Times New Roman" w:cs="Times New Roman"/>
          <w:snapToGrid w:val="0"/>
          <w:sz w:val="16"/>
          <w:szCs w:val="16"/>
          <w:highlight w:val="yellow"/>
        </w:rPr>
      </w:pP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 xml:space="preserve">Обусловленность характера межличностными отношениями. </w:t>
      </w:r>
      <w:r w:rsidRPr="00A62913">
        <w:rPr>
          <w:rFonts w:ascii="Times New Roman" w:eastAsia="Times New Roman" w:hAnsi="Times New Roman" w:cs="Times New Roman"/>
          <w:sz w:val="28"/>
          <w:szCs w:val="28"/>
          <w:lang w:eastAsia="ru-RU"/>
        </w:rPr>
        <w:t>Если определенные формы поведения не случайны для данного человека, а просто и устойчиво проявляются в определенных, ти</w:t>
      </w:r>
      <w:r w:rsidRPr="00A62913">
        <w:rPr>
          <w:rFonts w:ascii="Times New Roman" w:eastAsia="Times New Roman" w:hAnsi="Times New Roman" w:cs="Times New Roman"/>
          <w:sz w:val="28"/>
          <w:szCs w:val="28"/>
          <w:lang w:eastAsia="ru-RU"/>
        </w:rPr>
        <w:softHyphen/>
        <w:t xml:space="preserve">пичных, обстоятельствах, значит они </w:t>
      </w:r>
      <w:proofErr w:type="spellStart"/>
      <w:r w:rsidRPr="00A62913">
        <w:rPr>
          <w:rFonts w:ascii="Times New Roman" w:eastAsia="Times New Roman" w:hAnsi="Times New Roman" w:cs="Times New Roman"/>
          <w:sz w:val="28"/>
          <w:szCs w:val="28"/>
          <w:lang w:eastAsia="ru-RU"/>
        </w:rPr>
        <w:t>характерологичны</w:t>
      </w:r>
      <w:proofErr w:type="spellEnd"/>
      <w:r w:rsidRPr="00A62913">
        <w:rPr>
          <w:rFonts w:ascii="Times New Roman" w:eastAsia="Times New Roman" w:hAnsi="Times New Roman" w:cs="Times New Roman"/>
          <w:sz w:val="28"/>
          <w:szCs w:val="28"/>
          <w:lang w:eastAsia="ru-RU"/>
        </w:rPr>
        <w:t>. Поэтому, зная характер, можно предвидеть поведение человека в определен</w:t>
      </w:r>
      <w:r w:rsidRPr="00A62913">
        <w:rPr>
          <w:rFonts w:ascii="Times New Roman" w:eastAsia="Times New Roman" w:hAnsi="Times New Roman" w:cs="Times New Roman"/>
          <w:sz w:val="28"/>
          <w:szCs w:val="28"/>
          <w:lang w:eastAsia="ru-RU"/>
        </w:rPr>
        <w:softHyphen/>
        <w:t>ной ситуации. Если одному человеку свойственна мужественность, а другому — трусость, можно ожидать вполне определенное пове</w:t>
      </w:r>
      <w:r w:rsidRPr="00A62913">
        <w:rPr>
          <w:rFonts w:ascii="Times New Roman" w:eastAsia="Times New Roman" w:hAnsi="Times New Roman" w:cs="Times New Roman"/>
          <w:sz w:val="28"/>
          <w:szCs w:val="28"/>
          <w:lang w:eastAsia="ru-RU"/>
        </w:rPr>
        <w:softHyphen/>
        <w:t>дение от того и другого при столкновении с опасностью.</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Характер человека определяется системой его отношений к окружающей действительности и способами реализации этих отно</w:t>
      </w:r>
      <w:r w:rsidRPr="00A62913">
        <w:rPr>
          <w:rFonts w:ascii="Times New Roman" w:eastAsia="Times New Roman" w:hAnsi="Times New Roman" w:cs="Times New Roman"/>
          <w:sz w:val="28"/>
          <w:szCs w:val="28"/>
          <w:lang w:eastAsia="ru-RU"/>
        </w:rPr>
        <w:softHyphen/>
        <w:t>шений. Поэтому показателями характера человека является образ его жизни, его реальное отношение к нравственным нормам, к лю</w:t>
      </w:r>
      <w:r w:rsidRPr="00A62913">
        <w:rPr>
          <w:rFonts w:ascii="Times New Roman" w:eastAsia="Times New Roman" w:hAnsi="Times New Roman" w:cs="Times New Roman"/>
          <w:sz w:val="28"/>
          <w:szCs w:val="28"/>
          <w:lang w:eastAsia="ru-RU"/>
        </w:rPr>
        <w:softHyphen/>
        <w:t>дям, к природе, к вещам и т. д. Мировоззрение и убеждение лично</w:t>
      </w:r>
      <w:r w:rsidRPr="00A62913">
        <w:rPr>
          <w:rFonts w:ascii="Times New Roman" w:eastAsia="Times New Roman" w:hAnsi="Times New Roman" w:cs="Times New Roman"/>
          <w:sz w:val="28"/>
          <w:szCs w:val="28"/>
          <w:lang w:eastAsia="ru-RU"/>
        </w:rPr>
        <w:softHyphen/>
        <w:t>сти составляет стержень характера. Люди без твердых убеждений никогда не могут иметь твердого характера.</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Характер человека всегда получает со стороны общества моральную оценку. Сущность его можно нередко определить одним словом, выражающим моральный облик личности («эгоист», «коллективист», «принципиальный», «целеустремленный», «добрый»).</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lastRenderedPageBreak/>
        <w:t>Характер формируется в процессе жизнедеятельности человека. Жизнь чеканит человеческие индивидуальности, создает систему тех отношений, которые определяют характер. Этот процесс протекает обычно применимо для самого человека и окружающих его лиц, что приводит к мнению о врожденности черт характера. Однако человек не рождается ленивым, трудолюбивым, инициатив</w:t>
      </w:r>
      <w:r w:rsidRPr="00A62913">
        <w:rPr>
          <w:rFonts w:ascii="Times New Roman" w:eastAsia="Times New Roman" w:hAnsi="Times New Roman" w:cs="Times New Roman"/>
          <w:sz w:val="28"/>
          <w:szCs w:val="28"/>
          <w:lang w:eastAsia="ru-RU"/>
        </w:rPr>
        <w:softHyphen/>
        <w:t>ным, принципиальным, независимым и т. д., а становится таким или иным в процессе своей жизни и деятельности.</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Хотя характер </w:t>
      </w:r>
      <w:proofErr w:type="spellStart"/>
      <w:r w:rsidRPr="00A62913">
        <w:rPr>
          <w:rFonts w:ascii="Times New Roman" w:eastAsia="Times New Roman" w:hAnsi="Times New Roman" w:cs="Times New Roman"/>
          <w:sz w:val="28"/>
          <w:szCs w:val="28"/>
          <w:lang w:eastAsia="ru-RU"/>
        </w:rPr>
        <w:t>неврожден</w:t>
      </w:r>
      <w:proofErr w:type="spellEnd"/>
      <w:r w:rsidRPr="00A62913">
        <w:rPr>
          <w:rFonts w:ascii="Times New Roman" w:eastAsia="Times New Roman" w:hAnsi="Times New Roman" w:cs="Times New Roman"/>
          <w:sz w:val="28"/>
          <w:szCs w:val="28"/>
          <w:lang w:eastAsia="ru-RU"/>
        </w:rPr>
        <w:t>, ряд природных особенностей организации человека влияет на его проявления и формирование. Наибольшее значение в этом смысле имеют сочетание силы, уравновешенность и подвижность нервных процессов, т. е. общий тип высшей нервной деятельности как природная основа темперамента. Свойства нервной системы могут способствовать или препятство</w:t>
      </w:r>
      <w:r w:rsidRPr="00A62913">
        <w:rPr>
          <w:rFonts w:ascii="Times New Roman" w:eastAsia="Times New Roman" w:hAnsi="Times New Roman" w:cs="Times New Roman"/>
          <w:sz w:val="28"/>
          <w:szCs w:val="28"/>
          <w:lang w:eastAsia="ru-RU"/>
        </w:rPr>
        <w:softHyphen/>
        <w:t>вать формированию определенных черт характера. Так, при небла</w:t>
      </w:r>
      <w:r w:rsidRPr="00A62913">
        <w:rPr>
          <w:rFonts w:ascii="Times New Roman" w:eastAsia="Times New Roman" w:hAnsi="Times New Roman" w:cs="Times New Roman"/>
          <w:sz w:val="28"/>
          <w:szCs w:val="28"/>
          <w:lang w:eastAsia="ru-RU"/>
        </w:rPr>
        <w:softHyphen/>
        <w:t>гоприятных условиях трусом скорее может стать меланхолик, чем сангвиник, а при благоприятных – смелость скорее разовьется у сангвиника, чем у меланхолика. При соответствующем индивидуальном подходе в методике воспитания и у того, и другого возмож</w:t>
      </w:r>
      <w:r w:rsidRPr="00A62913">
        <w:rPr>
          <w:rFonts w:ascii="Times New Roman" w:eastAsia="Times New Roman" w:hAnsi="Times New Roman" w:cs="Times New Roman"/>
          <w:sz w:val="28"/>
          <w:szCs w:val="28"/>
          <w:lang w:eastAsia="ru-RU"/>
        </w:rPr>
        <w:softHyphen/>
        <w:t>но формирование смелости.</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Теперь рассмотрим темперамент в его соотнесении с волевыми качествами. </w:t>
      </w:r>
      <w:r w:rsidRPr="00A62913">
        <w:rPr>
          <w:rFonts w:ascii="Times New Roman" w:eastAsia="Times New Roman" w:hAnsi="Times New Roman" w:cs="Times New Roman"/>
          <w:b/>
          <w:sz w:val="28"/>
          <w:szCs w:val="28"/>
          <w:lang w:eastAsia="ru-RU"/>
        </w:rPr>
        <w:t>Волевые качества личности</w:t>
      </w:r>
      <w:r w:rsidRPr="00A62913">
        <w:rPr>
          <w:rFonts w:ascii="Times New Roman" w:eastAsia="Times New Roman" w:hAnsi="Times New Roman" w:cs="Times New Roman"/>
          <w:sz w:val="28"/>
          <w:szCs w:val="28"/>
          <w:lang w:eastAsia="ru-RU"/>
        </w:rPr>
        <w:t xml:space="preserve"> – это сложившиеся в процессе получения жизненного опыта свойства личности, связанные с реализацией воли и преодолением препятствий на жизненном пути.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В психологии характера выделяют множество волевых качеств личности. К основным, базовым волевым качествам личности, определяющим большинство поведенческих актов, относятся целеустремленность, инициативность, решительность, настойчивость, выдержка, дисциплинированность. Воля - это элемент сознания личности, поэтому она не является врожденным качеством, а формируется и развивается в процессе становления личности. Развитие воли у человека связано с преобразованием непроизвольных психических процессов в произвольные, то есть с приобретением человеком контроля над своим поведением, с выработкой волевых качеств личности в какую-либо сложную форму деятельности. Чтобы развивать волевые качества, личности необходимо ставить перед собой значимые для неё цели и направлять свои волевые усилия на преодоления препятствий на пути достижения этих целей. Чем больше препятствий преодолеет личность, тем более развитой будет её волевая сфера. Однако травмирующие психику события или действия, направленные против человека, могут ``сломить'' его волю. Благодаря наличию воли личность чувствует и осознает свою индивидуальность, способность взять на себя ответственность за собственное поведение.</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 xml:space="preserve">Характер и направленность личности. </w:t>
      </w:r>
      <w:r w:rsidRPr="00A62913">
        <w:rPr>
          <w:rFonts w:ascii="Times New Roman" w:eastAsia="Times New Roman" w:hAnsi="Times New Roman" w:cs="Times New Roman"/>
          <w:sz w:val="28"/>
          <w:szCs w:val="28"/>
          <w:lang w:eastAsia="ru-RU"/>
        </w:rPr>
        <w:t>Черты характера проявляются в жизни, на работе, в его поступках в различных ситуациях. В зависимости от особенностей характера люди могут по-разному реагировать, например, на неудачу в том или ином виде деятельности. Один потерпев неудачу, впадает в уныние, другой - просто откажется от решения задачи и радостно примется за что-то другое, третьего - неудача только подстегнет, и он с еще большей энергией и упорством возьмется за дело.</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lastRenderedPageBreak/>
        <w:t>Когда мы говорим, что черты характера являются устойчивыми личностными особенностями, мы, конечно, не должны понимать это как неизменность черт характера. В процессе жизни те или иные черты характера могут претерпевать определенные, иногда существенные изменения. Однако черты характера не могут изменяться быстро и легко, так, например, как настроение человека. Изменение характера - это чаще всего сложный и длительный процесс. Характер может изменяться под воздействием нового опыта жизнедеятельности человека, а также в результате целенаправленного воспитания и самовоспитания личности.</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Характер тесно связан с системой отношений личности к миру, к окружающей действительности. Иногда говорят даже, что характер - это и есть определенная система отношений человека, только отношения эти стали достаточно устойчивыми. Все-таки между характером и отношением человека к чему-то есть важное различие. Отношения человека являются, в целом, более динамичными, более подвижными, а черты характера - более неизменными, более статичными.</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В психологии принято выделять следующие группы отношений человека: отношение к другим людям, отношение к самому себе, отношение к миру вещей и явлений, отношение к делу. Нетрудно заметить, что различные черты характера действительно связаны с определенными отношениями. Например, увлеченность, самостоятельность, трудолюбие связаны с отношением к делу; эгоцентризм, самовлюбленность, неуверенность, застенчивость отражают отношение к себе; доброжелательность, альтруизм, отзывчивость или, наоборот, агрессивность, черствость, нетерпимость выражают отношение к другим людям. На этом же примере можно наглядно показать и различия между психологической теорией характера и психологической теорией отношений. С точки зрения теории характера, отзывчивость, чувствительность, к примеру, является устойчивой личностной особенностью определенного человека, которая неизменно проявляется в конкретных жизненных ситуациях. С точки зрения теории отношений, один и тот же человек может проявлять высокую отзывчивость, чувствительность по отношению к одним людям, и одновременно демонстрировать образцы черствости, нечувствительности по отношению к другим людям. Особенности черт характера чрезвычайно разнообразны. Но особенности отношений личности еще более разнообразны и вариативны.</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 xml:space="preserve">Акцентуации характера. </w:t>
      </w:r>
      <w:r w:rsidRPr="00A62913">
        <w:rPr>
          <w:rFonts w:ascii="Times New Roman" w:eastAsia="Times New Roman" w:hAnsi="Times New Roman" w:cs="Times New Roman"/>
          <w:sz w:val="28"/>
          <w:szCs w:val="28"/>
          <w:lang w:eastAsia="ru-RU"/>
        </w:rPr>
        <w:t xml:space="preserve">В психологии характера, существует понятие " акцентуации характера". Понятие "акцентуации" впервые ввел немецкий психиатр и психолог Карл </w:t>
      </w:r>
      <w:proofErr w:type="spellStart"/>
      <w:r w:rsidRPr="00A62913">
        <w:rPr>
          <w:rFonts w:ascii="Times New Roman" w:eastAsia="Times New Roman" w:hAnsi="Times New Roman" w:cs="Times New Roman"/>
          <w:sz w:val="28"/>
          <w:szCs w:val="28"/>
          <w:lang w:eastAsia="ru-RU"/>
        </w:rPr>
        <w:t>Леонгард</w:t>
      </w:r>
      <w:proofErr w:type="spellEnd"/>
      <w:r w:rsidRPr="00A62913">
        <w:rPr>
          <w:rFonts w:ascii="Times New Roman" w:eastAsia="Times New Roman" w:hAnsi="Times New Roman" w:cs="Times New Roman"/>
          <w:sz w:val="28"/>
          <w:szCs w:val="28"/>
          <w:lang w:eastAsia="ru-RU"/>
        </w:rPr>
        <w:t xml:space="preserve">. Им же была разработана и описана известная классификация типов акцентуации личности. В нашей стране получила распространение иная классификация, предложенная известным детским психиатром А.Е. </w:t>
      </w:r>
      <w:proofErr w:type="spellStart"/>
      <w:r w:rsidRPr="00A62913">
        <w:rPr>
          <w:rFonts w:ascii="Times New Roman" w:eastAsia="Times New Roman" w:hAnsi="Times New Roman" w:cs="Times New Roman"/>
          <w:sz w:val="28"/>
          <w:szCs w:val="28"/>
          <w:lang w:eastAsia="ru-RU"/>
        </w:rPr>
        <w:t>Личко</w:t>
      </w:r>
      <w:proofErr w:type="spellEnd"/>
      <w:r w:rsidRPr="00A62913">
        <w:rPr>
          <w:rFonts w:ascii="Times New Roman" w:eastAsia="Times New Roman" w:hAnsi="Times New Roman" w:cs="Times New Roman"/>
          <w:sz w:val="28"/>
          <w:szCs w:val="28"/>
          <w:lang w:eastAsia="ru-RU"/>
        </w:rPr>
        <w:t xml:space="preserve">. Однако и в том и в другом подходе сохраняется общее понимание смысла акцентуации.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iCs/>
          <w:sz w:val="28"/>
          <w:szCs w:val="28"/>
          <w:lang w:eastAsia="ru-RU"/>
        </w:rPr>
        <w:t xml:space="preserve">Акцентуация характера, </w:t>
      </w:r>
      <w:r w:rsidRPr="00A62913">
        <w:rPr>
          <w:rFonts w:ascii="Times New Roman" w:eastAsia="Times New Roman" w:hAnsi="Times New Roman" w:cs="Times New Roman"/>
          <w:sz w:val="28"/>
          <w:szCs w:val="28"/>
          <w:lang w:eastAsia="ru-RU"/>
        </w:rPr>
        <w:t xml:space="preserve">по </w:t>
      </w:r>
      <w:proofErr w:type="spellStart"/>
      <w:r w:rsidRPr="00A62913">
        <w:rPr>
          <w:rFonts w:ascii="Times New Roman" w:eastAsia="Times New Roman" w:hAnsi="Times New Roman" w:cs="Times New Roman"/>
          <w:sz w:val="28"/>
          <w:szCs w:val="28"/>
          <w:lang w:eastAsia="ru-RU"/>
        </w:rPr>
        <w:t>Личко</w:t>
      </w:r>
      <w:proofErr w:type="spellEnd"/>
      <w:r w:rsidRPr="00A62913">
        <w:rPr>
          <w:rFonts w:ascii="Times New Roman" w:eastAsia="Times New Roman" w:hAnsi="Times New Roman" w:cs="Times New Roman"/>
          <w:b/>
          <w:sz w:val="28"/>
          <w:szCs w:val="28"/>
          <w:lang w:eastAsia="ru-RU"/>
        </w:rPr>
        <w:t xml:space="preserve">, - это </w:t>
      </w:r>
      <w:r w:rsidRPr="00A62913">
        <w:rPr>
          <w:rFonts w:ascii="Times New Roman" w:eastAsia="Times New Roman" w:hAnsi="Times New Roman" w:cs="Times New Roman"/>
          <w:b/>
          <w:iCs/>
          <w:sz w:val="28"/>
          <w:szCs w:val="28"/>
          <w:lang w:eastAsia="ru-RU"/>
        </w:rPr>
        <w:t>чрезмерное усиление отдельных черт характера, при котором наблюдаются не выходящие за пределы нормы отклонения в психологии и поведении человека, граничащие с патологией.</w:t>
      </w:r>
      <w:r w:rsidRPr="00A62913">
        <w:rPr>
          <w:rFonts w:ascii="Times New Roman" w:eastAsia="Times New Roman" w:hAnsi="Times New Roman" w:cs="Times New Roman"/>
          <w:sz w:val="28"/>
          <w:szCs w:val="28"/>
          <w:lang w:eastAsia="ru-RU"/>
        </w:rPr>
        <w:t xml:space="preserve"> Такие акцентуации как временные состояния психики чаще всего наблюдаются в </w:t>
      </w:r>
      <w:r w:rsidRPr="00A62913">
        <w:rPr>
          <w:rFonts w:ascii="Times New Roman" w:eastAsia="Times New Roman" w:hAnsi="Times New Roman" w:cs="Times New Roman"/>
          <w:sz w:val="28"/>
          <w:szCs w:val="28"/>
          <w:lang w:eastAsia="ru-RU"/>
        </w:rPr>
        <w:lastRenderedPageBreak/>
        <w:t xml:space="preserve">подростковом и раннем юношеском возрасте. Объясняет этот факт автор классификации так: "При действии психогенных факторов, адресующихся к "месту наименьшего сопротивления", могут наступать временные нарушения адаптации, отклонения в поведении". При </w:t>
      </w:r>
      <w:proofErr w:type="spellStart"/>
      <w:r w:rsidRPr="00A62913">
        <w:rPr>
          <w:rFonts w:ascii="Times New Roman" w:eastAsia="Times New Roman" w:hAnsi="Times New Roman" w:cs="Times New Roman"/>
          <w:sz w:val="28"/>
          <w:szCs w:val="28"/>
          <w:lang w:eastAsia="ru-RU"/>
        </w:rPr>
        <w:t>повзрослении</w:t>
      </w:r>
      <w:proofErr w:type="spellEnd"/>
      <w:r w:rsidRPr="00A62913">
        <w:rPr>
          <w:rFonts w:ascii="Times New Roman" w:eastAsia="Times New Roman" w:hAnsi="Times New Roman" w:cs="Times New Roman"/>
          <w:sz w:val="28"/>
          <w:szCs w:val="28"/>
          <w:lang w:eastAsia="ru-RU"/>
        </w:rPr>
        <w:t xml:space="preserve"> ребенка особенности его характера, проявившиеся в детстве, остаются достаточно выраженными, теряют свою остроту, но с возрастом вновь могут проявиться отчетливо (особенно если возникает заболевание). </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В наиболее лаконичном виде акцентуацию можно </w:t>
      </w:r>
      <w:proofErr w:type="gramStart"/>
      <w:r w:rsidRPr="00A62913">
        <w:rPr>
          <w:rFonts w:ascii="Times New Roman" w:eastAsia="Times New Roman" w:hAnsi="Times New Roman" w:cs="Times New Roman"/>
          <w:sz w:val="28"/>
          <w:szCs w:val="28"/>
          <w:lang w:eastAsia="ru-RU"/>
        </w:rPr>
        <w:t>определить</w:t>
      </w:r>
      <w:proofErr w:type="gramEnd"/>
      <w:r w:rsidRPr="00A62913">
        <w:rPr>
          <w:rFonts w:ascii="Times New Roman" w:eastAsia="Times New Roman" w:hAnsi="Times New Roman" w:cs="Times New Roman"/>
          <w:sz w:val="28"/>
          <w:szCs w:val="28"/>
          <w:lang w:eastAsia="ru-RU"/>
        </w:rPr>
        <w:t xml:space="preserve"> как дисгармоничность развития характера, гипертрофированную выраженность отдельных его черт, что обуславливает повышенную уязвимость личности в отношении определенного рода воздействий и затрудняет его адаптацию в некоторых специфических ситуациях. Акцентуация является не патологией, а крайним вариантом нормы.</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b/>
          <w:sz w:val="28"/>
          <w:szCs w:val="28"/>
        </w:rPr>
        <w:t>Акцентуация характера</w:t>
      </w:r>
      <w:r w:rsidRPr="00A62913">
        <w:rPr>
          <w:rFonts w:ascii="Times New Roman" w:eastAsia="Calibri" w:hAnsi="Times New Roman" w:cs="Times New Roman"/>
          <w:sz w:val="28"/>
          <w:szCs w:val="28"/>
        </w:rPr>
        <w:t xml:space="preserve"> – это крайние варианты нормы как результат усиления его отдельных черт. Акцентуация характера при крайне неблагоприятных обстоятельствах может привести к патологическим нарушениям и изменениям поведения человека.</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В зависимости от степени выраженности различают явные и скрытые (латентные) акцентуации характера. </w:t>
      </w:r>
      <w:proofErr w:type="gramStart"/>
      <w:r w:rsidRPr="00A62913">
        <w:rPr>
          <w:rFonts w:ascii="Times New Roman" w:eastAsia="Calibri" w:hAnsi="Times New Roman" w:cs="Times New Roman"/>
          <w:sz w:val="28"/>
          <w:szCs w:val="28"/>
        </w:rPr>
        <w:t>Явные ,</w:t>
      </w:r>
      <w:proofErr w:type="gramEnd"/>
      <w:r w:rsidRPr="00A62913">
        <w:rPr>
          <w:rFonts w:ascii="Times New Roman" w:eastAsia="Calibri" w:hAnsi="Times New Roman" w:cs="Times New Roman"/>
          <w:sz w:val="28"/>
          <w:szCs w:val="28"/>
        </w:rPr>
        <w:t xml:space="preserve"> или выраженные, акцентуации относятся к крайней границе нормы и отличаются постоянными чертами определенного типа характера. Скрытая акцентуация представляет собой обычный вариант нормы, выраженный слабо или не выраженный совсем. Такие акцентуации могут появляться неожиданно под влиянием ситуаций и травм, предъявляющих требования к месту наименьшего сопротивления, в то время как психогенные факторы иного рода, даже тяжелые, не только не вызывают психических расстройств, но могут даже не выявить типа характера. Оба типа акцентуаций могут переходит друг в друга под влиянием различных факторов, среди которых важную роль играют особенности семейного воспитания, социального окружения, профессиональной деятельности и т.д.</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Классификация типов акцентуации характера представляет значительную сложность. Выделяют следующие типы акцентуации характера (на примере подростков):</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proofErr w:type="spellStart"/>
      <w:r w:rsidRPr="00A62913">
        <w:rPr>
          <w:rFonts w:ascii="Times New Roman" w:eastAsia="Calibri" w:hAnsi="Times New Roman" w:cs="Times New Roman"/>
          <w:b/>
          <w:sz w:val="28"/>
          <w:szCs w:val="28"/>
        </w:rPr>
        <w:t>Гипертимный</w:t>
      </w:r>
      <w:proofErr w:type="spellEnd"/>
      <w:r w:rsidRPr="00A62913">
        <w:rPr>
          <w:rFonts w:ascii="Times New Roman" w:eastAsia="Calibri" w:hAnsi="Times New Roman" w:cs="Times New Roman"/>
          <w:b/>
          <w:sz w:val="28"/>
          <w:szCs w:val="28"/>
        </w:rPr>
        <w:t xml:space="preserve"> тип</w:t>
      </w:r>
      <w:r w:rsidRPr="00A62913">
        <w:rPr>
          <w:rFonts w:ascii="Times New Roman" w:eastAsia="Calibri" w:hAnsi="Times New Roman" w:cs="Times New Roman"/>
          <w:sz w:val="28"/>
          <w:szCs w:val="28"/>
        </w:rPr>
        <w:t>. Подростки этого типа отличаются подвижностью, общительностью, склонностью к озорству. Зачастую переоценивают свои способности, бывают слишком самоуверенными.</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b/>
          <w:sz w:val="28"/>
          <w:szCs w:val="28"/>
        </w:rPr>
        <w:t>Циклоидный тип.</w:t>
      </w:r>
      <w:r w:rsidRPr="00A62913">
        <w:rPr>
          <w:rFonts w:ascii="Times New Roman" w:eastAsia="Calibri" w:hAnsi="Times New Roman" w:cs="Times New Roman"/>
          <w:sz w:val="28"/>
          <w:szCs w:val="28"/>
        </w:rPr>
        <w:t xml:space="preserve"> Характеризуется повышенной раздражительностью и склонностью к апатии. Подростки данного типа предпочитают находиться дома одни вместо того, чтобы где-то быть со сверстниками. Они тяжело переживают даже незначительные неприятности, на замечания реагируют крайне раздражительно. Настроение у них периодически меняется от приподнятого до подавленного с периодами примерно в две-три недели.</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b/>
          <w:sz w:val="28"/>
          <w:szCs w:val="28"/>
        </w:rPr>
        <w:t>Лабильный тип</w:t>
      </w:r>
      <w:r w:rsidRPr="00A62913">
        <w:rPr>
          <w:rFonts w:ascii="Times New Roman" w:eastAsia="Calibri" w:hAnsi="Times New Roman" w:cs="Times New Roman"/>
          <w:sz w:val="28"/>
          <w:szCs w:val="28"/>
        </w:rPr>
        <w:t xml:space="preserve">. Этот тип крайне изменчив в настроении, причём оно зачастую непредсказуемо. Поводы для неожиданного изменения настроения могут быть самые ничтожные, например, кем-то случайно обронённое слово, чей-то неприветливый взгляд. Все они «способны погрузиться в уныние и мрачное </w:t>
      </w:r>
      <w:r w:rsidRPr="00A62913">
        <w:rPr>
          <w:rFonts w:ascii="Times New Roman" w:eastAsia="Calibri" w:hAnsi="Times New Roman" w:cs="Times New Roman"/>
          <w:sz w:val="28"/>
          <w:szCs w:val="28"/>
        </w:rPr>
        <w:lastRenderedPageBreak/>
        <w:t>расположение духа при отсутствии каких-либо серьёзных неприятностей и неудач». От сиюминутного настроения этих подростков зависит многое в их психологии и поведении. Соответственно этому настроению настоящее и будущее для них может расцвечиваться то радужными, то мрачными красками. Такие подростки, когда они находятся в подавленном настроении, крайне нуждаются в помощи и поддержке со стороны тех, кто мог бы их настроение поправить, способен их отвлечь, приободрить и развлечь. Они хорошо понимают и чувствуют отношение к ним окружающих людей.</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proofErr w:type="spellStart"/>
      <w:r w:rsidRPr="00A62913">
        <w:rPr>
          <w:rFonts w:ascii="Times New Roman" w:eastAsia="Calibri" w:hAnsi="Times New Roman" w:cs="Times New Roman"/>
          <w:b/>
          <w:sz w:val="28"/>
          <w:szCs w:val="28"/>
        </w:rPr>
        <w:t>Астеноневротический</w:t>
      </w:r>
      <w:proofErr w:type="spellEnd"/>
      <w:r w:rsidRPr="00A62913">
        <w:rPr>
          <w:rFonts w:ascii="Times New Roman" w:eastAsia="Calibri" w:hAnsi="Times New Roman" w:cs="Times New Roman"/>
          <w:b/>
          <w:sz w:val="28"/>
          <w:szCs w:val="28"/>
        </w:rPr>
        <w:t xml:space="preserve"> тип</w:t>
      </w:r>
      <w:r w:rsidRPr="00A62913">
        <w:rPr>
          <w:rFonts w:ascii="Times New Roman" w:eastAsia="Calibri" w:hAnsi="Times New Roman" w:cs="Times New Roman"/>
          <w:sz w:val="28"/>
          <w:szCs w:val="28"/>
        </w:rPr>
        <w:t>. Этот тип характеризуется повышенной мнительностью и капризностью, утомляемостью и раздражительностью. Особенно часто утомляемость проявляется при выполнении трудной умственной задачи.</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proofErr w:type="spellStart"/>
      <w:r w:rsidRPr="00A62913">
        <w:rPr>
          <w:rFonts w:ascii="Times New Roman" w:eastAsia="Calibri" w:hAnsi="Times New Roman" w:cs="Times New Roman"/>
          <w:b/>
          <w:sz w:val="28"/>
          <w:szCs w:val="28"/>
        </w:rPr>
        <w:t>Сензитивный</w:t>
      </w:r>
      <w:proofErr w:type="spellEnd"/>
      <w:r w:rsidRPr="00A62913">
        <w:rPr>
          <w:rFonts w:ascii="Times New Roman" w:eastAsia="Calibri" w:hAnsi="Times New Roman" w:cs="Times New Roman"/>
          <w:b/>
          <w:sz w:val="28"/>
          <w:szCs w:val="28"/>
        </w:rPr>
        <w:t xml:space="preserve"> тип</w:t>
      </w:r>
      <w:r w:rsidRPr="00A62913">
        <w:rPr>
          <w:rFonts w:ascii="Times New Roman" w:eastAsia="Calibri" w:hAnsi="Times New Roman" w:cs="Times New Roman"/>
          <w:sz w:val="28"/>
          <w:szCs w:val="28"/>
        </w:rPr>
        <w:t>. Ему свойственна повышенная чувствительность ко всему: к тому что, радует, и к тому, что огорчает или пугает. Эти подростки не любят больших компаний, слишком азартных, подвижных и озорных игр. Они обычно застенчивы и робки при посторонних людях и потому часто производят впечатление замкнутости. Открыты и общительны они бывают только с теми, кто им хорошо знаком, общению со сверстниками предпочитают общение с малышами и взрослыми. Они отличаются послушанием и обнаруживают большую привязанность к родителям. В Юношеском возрасте у таких подростков могут возникать трудности адаптации к кругу сверстников, а также «комплекс неполноценности». Вместе с тем у этих же подростков довольно рано формируется чувство долга, обнаруживаются высокие моральные требования к себе и к окружающим людям. Недостатки в своих способностях они часто компенсируют выбором сложных видов деятельности и повышенным усердием. Эти подростки разборчивы в нахождении для себя друзей и приятелей, обнаруживают большую привязанность в дружбе, обожают друзей, которые старше их по возрасту.</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b/>
          <w:sz w:val="28"/>
          <w:szCs w:val="28"/>
        </w:rPr>
        <w:t>Психастенический тип</w:t>
      </w:r>
      <w:r w:rsidRPr="00A62913">
        <w:rPr>
          <w:rFonts w:ascii="Times New Roman" w:eastAsia="Calibri" w:hAnsi="Times New Roman" w:cs="Times New Roman"/>
          <w:sz w:val="28"/>
          <w:szCs w:val="28"/>
        </w:rPr>
        <w:t>. Эти подростки характеризуются ранним интеллектуальным развитием, склонностью к размышлениям и рассуждениям, к самоанализу и оценкам поведения других людей. Такие подростки, однако, нередко бывают больше сильны на словах, чем в деле. Самоуверенность у них сочетается с нерешительностью, а безапелляционность суждений – со скоропалительностью действий, предпринимаемых как раз в те моменты, когда требуется осторожность и осмотрительность.</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b/>
          <w:sz w:val="28"/>
          <w:szCs w:val="28"/>
        </w:rPr>
        <w:t>Шизоидный тип.</w:t>
      </w:r>
      <w:r w:rsidRPr="00A62913">
        <w:rPr>
          <w:rFonts w:ascii="Times New Roman" w:eastAsia="Calibri" w:hAnsi="Times New Roman" w:cs="Times New Roman"/>
          <w:sz w:val="28"/>
          <w:szCs w:val="28"/>
        </w:rPr>
        <w:t xml:space="preserve"> Его наиболее существенной чертой является замкнутость. Эти подростки не очень тянутся к сверстникам, предпочитают быть одни, находиться в компании взрослых. </w:t>
      </w:r>
      <w:proofErr w:type="gramStart"/>
      <w:r w:rsidRPr="00A62913">
        <w:rPr>
          <w:rFonts w:ascii="Times New Roman" w:eastAsia="Calibri" w:hAnsi="Times New Roman" w:cs="Times New Roman"/>
          <w:sz w:val="28"/>
          <w:szCs w:val="28"/>
        </w:rPr>
        <w:t>« Духовное</w:t>
      </w:r>
      <w:proofErr w:type="gramEnd"/>
      <w:r w:rsidRPr="00A62913">
        <w:rPr>
          <w:rFonts w:ascii="Times New Roman" w:eastAsia="Calibri" w:hAnsi="Times New Roman" w:cs="Times New Roman"/>
          <w:sz w:val="28"/>
          <w:szCs w:val="28"/>
        </w:rPr>
        <w:t xml:space="preserve"> одиночество даже не тяготит шизоидного подростка, который живёт в своём мире, своими необычными для детей этого возраста интересами». Такие подростки нередко демонстрируют внешнее безразличие к другим людям, отсутствие к ним интереса. Они плохо понимают состояние других людей, их переживания, не умеют сочувствовать. Их внутренний мир зачастую наполнен фантазиями, особыми увлечениями. Во внешнем проявлении своих чувств они достаточно сдержанные, не всегда понятны для окружающих, прежде всего для своих сверстников, которые их, как правило, не очень любят.</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b/>
          <w:sz w:val="28"/>
          <w:szCs w:val="28"/>
        </w:rPr>
        <w:lastRenderedPageBreak/>
        <w:t>Эпилептоидный тип</w:t>
      </w:r>
      <w:r w:rsidRPr="00A62913">
        <w:rPr>
          <w:rFonts w:ascii="Times New Roman" w:eastAsia="Calibri" w:hAnsi="Times New Roman" w:cs="Times New Roman"/>
          <w:sz w:val="28"/>
          <w:szCs w:val="28"/>
        </w:rPr>
        <w:t xml:space="preserve">. Эти подростки часто плачут, изводят окружающих, особенно в раннем детстве. «Такие дети, - пишет А.Е. </w:t>
      </w:r>
      <w:proofErr w:type="spellStart"/>
      <w:r w:rsidRPr="00A62913">
        <w:rPr>
          <w:rFonts w:ascii="Times New Roman" w:eastAsia="Calibri" w:hAnsi="Times New Roman" w:cs="Times New Roman"/>
          <w:sz w:val="28"/>
          <w:szCs w:val="28"/>
        </w:rPr>
        <w:t>Личко</w:t>
      </w:r>
      <w:proofErr w:type="spellEnd"/>
      <w:r w:rsidRPr="00A62913">
        <w:rPr>
          <w:rFonts w:ascii="Times New Roman" w:eastAsia="Calibri" w:hAnsi="Times New Roman" w:cs="Times New Roman"/>
          <w:sz w:val="28"/>
          <w:szCs w:val="28"/>
        </w:rPr>
        <w:t>, - любят мучить животных, избивать и дразнить младших и слабых, издеваться над беспомощными и неспособными дать отпор. В детской компании они претендуют не просто на лидерство, а на роль властелина. В группе детей, которыми они управляют, такие подростки устанавливают свои жесткие, почти террористические порядки, причём их личная власть в таких группах держится в основном на добровольной покорности других детей или на страхе. В условиях жесткого дисциплинарного режима они чувствуют себя нередко на высоте, «умеют угодить начальству, добиться определенных преимуществ, установить диктат над другими».</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proofErr w:type="spellStart"/>
      <w:r w:rsidRPr="00A62913">
        <w:rPr>
          <w:rFonts w:ascii="Times New Roman" w:eastAsia="Calibri" w:hAnsi="Times New Roman" w:cs="Times New Roman"/>
          <w:b/>
          <w:sz w:val="28"/>
          <w:szCs w:val="28"/>
        </w:rPr>
        <w:t>Истероидный</w:t>
      </w:r>
      <w:proofErr w:type="spellEnd"/>
      <w:r w:rsidRPr="00A62913">
        <w:rPr>
          <w:rFonts w:ascii="Times New Roman" w:eastAsia="Calibri" w:hAnsi="Times New Roman" w:cs="Times New Roman"/>
          <w:b/>
          <w:sz w:val="28"/>
          <w:szCs w:val="28"/>
        </w:rPr>
        <w:t xml:space="preserve"> тип</w:t>
      </w:r>
      <w:r w:rsidRPr="00A62913">
        <w:rPr>
          <w:rFonts w:ascii="Times New Roman" w:eastAsia="Calibri" w:hAnsi="Times New Roman" w:cs="Times New Roman"/>
          <w:sz w:val="28"/>
          <w:szCs w:val="28"/>
        </w:rPr>
        <w:t>. Главная черта этого типа – эгоцентризм, жажда постоянного внимания к своей особе. У подростков данного типа выражена склонность к театральности, рисовке. Они с трудом выносят, когда в их присутствии хвалят товарищей. Они неспособны выступить как настоящие лидеры, завоевать себе неформальный авторитет, но они часто и быстро терпят фиаско.</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b/>
          <w:sz w:val="28"/>
          <w:szCs w:val="28"/>
        </w:rPr>
        <w:t>Неустойчивый тип</w:t>
      </w:r>
      <w:r w:rsidRPr="00A62913">
        <w:rPr>
          <w:rFonts w:ascii="Times New Roman" w:eastAsia="Calibri" w:hAnsi="Times New Roman" w:cs="Times New Roman"/>
          <w:sz w:val="28"/>
          <w:szCs w:val="28"/>
        </w:rPr>
        <w:t>. Подростки данного типа обнаруживают повышенную склонность и тягу к развлечениям, причем без разбора, а также к безделью и праздности. У них отсутствуют какие-либо серьезные, в том числе профессиональные, интересы. Они совсем не думают о своем будущем.</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b/>
          <w:sz w:val="28"/>
          <w:szCs w:val="28"/>
        </w:rPr>
        <w:t>Конформный тип</w:t>
      </w:r>
      <w:r w:rsidRPr="00A62913">
        <w:rPr>
          <w:rFonts w:ascii="Times New Roman" w:eastAsia="Calibri" w:hAnsi="Times New Roman" w:cs="Times New Roman"/>
          <w:sz w:val="28"/>
          <w:szCs w:val="28"/>
        </w:rPr>
        <w:t xml:space="preserve">. Для подростков этого типа характерно бездумное, некритическое подчинение любым авторитетам, большинству в группе. Они склонны к морализаторству и консерватизму, их главное жизненное кредо – «быть, как все». Это тип приспособленца, который ради своих собственных интересов готов предать товарища, покинуть его в трудную минуту, </w:t>
      </w:r>
      <w:proofErr w:type="gramStart"/>
      <w:r w:rsidRPr="00A62913">
        <w:rPr>
          <w:rFonts w:ascii="Times New Roman" w:eastAsia="Calibri" w:hAnsi="Times New Roman" w:cs="Times New Roman"/>
          <w:sz w:val="28"/>
          <w:szCs w:val="28"/>
        </w:rPr>
        <w:t>но ,</w:t>
      </w:r>
      <w:proofErr w:type="gramEnd"/>
      <w:r w:rsidRPr="00A62913">
        <w:rPr>
          <w:rFonts w:ascii="Times New Roman" w:eastAsia="Calibri" w:hAnsi="Times New Roman" w:cs="Times New Roman"/>
          <w:sz w:val="28"/>
          <w:szCs w:val="28"/>
        </w:rPr>
        <w:t xml:space="preserve"> что бы он не совершил, он всегда найдет оправдание своему поступку, причем нередко не одно.</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Экзальтированный тип.</w:t>
      </w:r>
      <w:r w:rsidRPr="00A62913">
        <w:rPr>
          <w:rFonts w:ascii="Times New Roman" w:eastAsia="Times New Roman" w:hAnsi="Times New Roman" w:cs="Times New Roman"/>
          <w:sz w:val="28"/>
          <w:szCs w:val="28"/>
          <w:lang w:eastAsia="ru-RU"/>
        </w:rPr>
        <w:t xml:space="preserve"> Главной чертой является бурная, экзальтированная реакция на происходящее. Они легко приходят в восторг от радостных событий и в отчаяние от печальных. Их отличает крайняя впечатлительность по поводу любого события или факта. При этом внутренняя впечатлительность и склонность к переживаниям находят в их поведении яркое внешнее выражение.</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Застревающий тип.</w:t>
      </w:r>
      <w:r w:rsidRPr="00A62913">
        <w:rPr>
          <w:rFonts w:ascii="Times New Roman" w:eastAsia="Times New Roman" w:hAnsi="Times New Roman" w:cs="Times New Roman"/>
          <w:sz w:val="28"/>
          <w:szCs w:val="28"/>
          <w:lang w:eastAsia="ru-RU"/>
        </w:rPr>
        <w:t xml:space="preserve"> Отличается высокой устойчивостью аффекта, длительностью переживаний. Оскорбление личных интересов и достоинства обычно долго не забывается и никогда не прощается просто так: злопамятны, мстительны. Переживание аффекта часто сочетается с фантазированием, вынашиванием плана мести, их можно назвать чувствительными и легкоуязвимыми.</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Эмотивный тип.</w:t>
      </w:r>
      <w:r w:rsidRPr="00A62913">
        <w:rPr>
          <w:rFonts w:ascii="Times New Roman" w:eastAsia="Times New Roman" w:hAnsi="Times New Roman" w:cs="Times New Roman"/>
          <w:sz w:val="28"/>
          <w:szCs w:val="28"/>
          <w:lang w:eastAsia="ru-RU"/>
        </w:rPr>
        <w:t xml:space="preserve"> Высокая чувствительность и глубокие реакции в области тонких эмоций. Характерны мягкосердечие, доброта, задушевность, эмоциональная отзывчивость. Все эти особенности видны и постоянно проявляются во внешних реакциях личности в различных ситуациях. Характерной особенностью является повышенная слезливость.</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Педантичный тип</w:t>
      </w:r>
      <w:r w:rsidRPr="00A62913">
        <w:rPr>
          <w:rFonts w:ascii="Times New Roman" w:eastAsia="Times New Roman" w:hAnsi="Times New Roman" w:cs="Times New Roman"/>
          <w:sz w:val="28"/>
          <w:szCs w:val="28"/>
          <w:lang w:eastAsia="ru-RU"/>
        </w:rPr>
        <w:t>. Хорошо заметными внешними проявлениями этого типа являются повышенная аккуратность, тяга к порядку, нерешительность и осторожность. Очевидно, за внешней педантичностью стоит нежелание и неспособность к быстрым переменам, к принятию ответственности.</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lastRenderedPageBreak/>
        <w:t>Тревожный тип.</w:t>
      </w:r>
      <w:r w:rsidRPr="00A62913">
        <w:rPr>
          <w:rFonts w:ascii="Times New Roman" w:eastAsia="Times New Roman" w:hAnsi="Times New Roman" w:cs="Times New Roman"/>
          <w:sz w:val="28"/>
          <w:szCs w:val="28"/>
          <w:lang w:eastAsia="ru-RU"/>
        </w:rPr>
        <w:t xml:space="preserve"> Главной особенностью является повышенная тревожность по поводу возможных неудач, беспокойство за свою судьбу и судьбу близких. При этом объективных поводов к такому беспокойству нет или они незначительны. Отличаются робостью, иногда с проявлением покорности. Постоянная настороженность перед внешними обстоятельствами сочетается с неуверенностью в собственных силах.</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Демонстративный тип</w:t>
      </w:r>
      <w:r w:rsidRPr="00A62913">
        <w:rPr>
          <w:rFonts w:ascii="Times New Roman" w:eastAsia="Times New Roman" w:hAnsi="Times New Roman" w:cs="Times New Roman"/>
          <w:sz w:val="28"/>
          <w:szCs w:val="28"/>
          <w:lang w:eastAsia="ru-RU"/>
        </w:rPr>
        <w:t>. Особенностью такой личности является потребность и постоянное стремление произвести впечатление, привлечь к себе внимание, быть в центре. Это проявляется в тщеславном, часто в нарочитом поведении, в таких чертах, как самовосхваление, восприятие и преподнесение себя как центрального персонажа любой ситуации.</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Возбудимый тип</w:t>
      </w:r>
      <w:r w:rsidRPr="00A62913">
        <w:rPr>
          <w:rFonts w:ascii="Times New Roman" w:eastAsia="Times New Roman" w:hAnsi="Times New Roman" w:cs="Times New Roman"/>
          <w:sz w:val="28"/>
          <w:szCs w:val="28"/>
          <w:lang w:eastAsia="ru-RU"/>
        </w:rPr>
        <w:t>. Особенностью является выраженная импульсивность поведения. Манера поведения и общения в значительной мере зависит не от логики, а обусловлена порывом, влечением, инстинктом или неконтролируемыми побуждениями. Характерна крайне низкая терпимость.</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proofErr w:type="spellStart"/>
      <w:r w:rsidRPr="00A62913">
        <w:rPr>
          <w:rFonts w:ascii="Times New Roman" w:eastAsia="Times New Roman" w:hAnsi="Times New Roman" w:cs="Times New Roman"/>
          <w:b/>
          <w:sz w:val="28"/>
          <w:szCs w:val="28"/>
          <w:lang w:eastAsia="ru-RU"/>
        </w:rPr>
        <w:t>Дистимический</w:t>
      </w:r>
      <w:proofErr w:type="spellEnd"/>
      <w:r w:rsidRPr="00A62913">
        <w:rPr>
          <w:rFonts w:ascii="Times New Roman" w:eastAsia="Times New Roman" w:hAnsi="Times New Roman" w:cs="Times New Roman"/>
          <w:b/>
          <w:sz w:val="28"/>
          <w:szCs w:val="28"/>
          <w:lang w:eastAsia="ru-RU"/>
        </w:rPr>
        <w:t xml:space="preserve"> тип</w:t>
      </w:r>
      <w:r w:rsidRPr="00A62913">
        <w:rPr>
          <w:rFonts w:ascii="Times New Roman" w:eastAsia="Times New Roman" w:hAnsi="Times New Roman" w:cs="Times New Roman"/>
          <w:sz w:val="28"/>
          <w:szCs w:val="28"/>
          <w:lang w:eastAsia="ru-RU"/>
        </w:rPr>
        <w:t xml:space="preserve">. Антипод </w:t>
      </w:r>
      <w:proofErr w:type="spellStart"/>
      <w:r w:rsidRPr="00A62913">
        <w:rPr>
          <w:rFonts w:ascii="Times New Roman" w:eastAsia="Times New Roman" w:hAnsi="Times New Roman" w:cs="Times New Roman"/>
          <w:sz w:val="28"/>
          <w:szCs w:val="28"/>
          <w:lang w:eastAsia="ru-RU"/>
        </w:rPr>
        <w:t>гипертимной</w:t>
      </w:r>
      <w:proofErr w:type="spellEnd"/>
      <w:r w:rsidRPr="00A62913">
        <w:rPr>
          <w:rFonts w:ascii="Times New Roman" w:eastAsia="Times New Roman" w:hAnsi="Times New Roman" w:cs="Times New Roman"/>
          <w:sz w:val="28"/>
          <w:szCs w:val="28"/>
          <w:lang w:eastAsia="ru-RU"/>
        </w:rPr>
        <w:t xml:space="preserve">. Сконцентрированы на мрачных, печальных сторонах жизни. Это проявляется во всем: и в поведении, и в общении, и в особенностях восприятия жизни, событий и других людей. Обычно эти люди по натуре серьезны. Активность, а тем более </w:t>
      </w:r>
      <w:proofErr w:type="spellStart"/>
      <w:r w:rsidRPr="00A62913">
        <w:rPr>
          <w:rFonts w:ascii="Times New Roman" w:eastAsia="Times New Roman" w:hAnsi="Times New Roman" w:cs="Times New Roman"/>
          <w:sz w:val="28"/>
          <w:szCs w:val="28"/>
          <w:lang w:eastAsia="ru-RU"/>
        </w:rPr>
        <w:t>гиперактивность</w:t>
      </w:r>
      <w:proofErr w:type="spellEnd"/>
      <w:r w:rsidRPr="00A62913">
        <w:rPr>
          <w:rFonts w:ascii="Times New Roman" w:eastAsia="Times New Roman" w:hAnsi="Times New Roman" w:cs="Times New Roman"/>
          <w:sz w:val="28"/>
          <w:szCs w:val="28"/>
          <w:lang w:eastAsia="ru-RU"/>
        </w:rPr>
        <w:t xml:space="preserve"> им не свойственны.</w:t>
      </w:r>
    </w:p>
    <w:p w:rsidR="00A62913" w:rsidRPr="00A62913" w:rsidRDefault="00A62913" w:rsidP="00A62913">
      <w:pPr>
        <w:spacing w:after="0" w:line="240" w:lineRule="auto"/>
        <w:ind w:firstLine="709"/>
        <w:rPr>
          <w:rFonts w:ascii="Times New Roman" w:eastAsia="Calibri" w:hAnsi="Times New Roman" w:cs="Times New Roman"/>
        </w:rPr>
      </w:pPr>
    </w:p>
    <w:p w:rsidR="00A62913" w:rsidRPr="00A62913" w:rsidRDefault="00A62913" w:rsidP="00A62913">
      <w:pPr>
        <w:widowControl w:val="0"/>
        <w:numPr>
          <w:ilvl w:val="0"/>
          <w:numId w:val="4"/>
        </w:numPr>
        <w:spacing w:after="0" w:line="240" w:lineRule="auto"/>
        <w:ind w:left="0" w:firstLine="709"/>
        <w:jc w:val="both"/>
        <w:rPr>
          <w:rFonts w:ascii="Times New Roman" w:eastAsia="Times New Roman" w:hAnsi="Times New Roman" w:cs="Times New Roman"/>
          <w:b/>
          <w:spacing w:val="11"/>
          <w:sz w:val="28"/>
          <w:szCs w:val="28"/>
        </w:rPr>
      </w:pPr>
      <w:r w:rsidRPr="00A62913">
        <w:rPr>
          <w:rFonts w:ascii="Times New Roman" w:eastAsia="Times New Roman" w:hAnsi="Times New Roman" w:cs="Times New Roman"/>
          <w:b/>
          <w:spacing w:val="11"/>
          <w:sz w:val="28"/>
          <w:szCs w:val="28"/>
        </w:rPr>
        <w:t>Формирование характера.</w:t>
      </w:r>
    </w:p>
    <w:p w:rsidR="00A62913" w:rsidRPr="00A62913" w:rsidRDefault="00A62913" w:rsidP="00A62913">
      <w:pPr>
        <w:widowControl w:val="0"/>
        <w:spacing w:after="0" w:line="240" w:lineRule="auto"/>
        <w:ind w:left="4537"/>
        <w:jc w:val="both"/>
        <w:rPr>
          <w:rFonts w:ascii="Times New Roman" w:eastAsia="Times New Roman" w:hAnsi="Times New Roman" w:cs="Times New Roman"/>
          <w:b/>
          <w:i/>
          <w:spacing w:val="11"/>
          <w:sz w:val="24"/>
          <w:szCs w:val="24"/>
        </w:rPr>
      </w:pPr>
    </w:p>
    <w:p w:rsidR="00A62913" w:rsidRPr="00A62913" w:rsidRDefault="00A62913" w:rsidP="00A62913">
      <w:pPr>
        <w:widowControl w:val="0"/>
        <w:spacing w:after="0" w:line="240" w:lineRule="auto"/>
        <w:ind w:firstLine="709"/>
        <w:jc w:val="both"/>
        <w:rPr>
          <w:rFonts w:ascii="Times New Roman" w:eastAsia="Calibri" w:hAnsi="Times New Roman" w:cs="Times New Roman"/>
          <w:i/>
          <w:snapToGrid w:val="0"/>
          <w:sz w:val="24"/>
          <w:szCs w:val="24"/>
        </w:rPr>
      </w:pPr>
      <w:r w:rsidRPr="00A62913">
        <w:rPr>
          <w:rFonts w:ascii="Times New Roman" w:eastAsia="Calibri" w:hAnsi="Times New Roman" w:cs="Times New Roman"/>
          <w:i/>
          <w:snapToGrid w:val="0"/>
          <w:sz w:val="24"/>
          <w:szCs w:val="24"/>
        </w:rPr>
        <w:t>Формирование характера в процессе обучения и воспитания, учет в спортивной деятельности. Формирование характера в коллективе, в трудовой деятельности. Роль конфликтных ситуаций в формировании характера.</w:t>
      </w:r>
    </w:p>
    <w:p w:rsidR="00A62913" w:rsidRPr="00A62913" w:rsidRDefault="00A62913" w:rsidP="00A62913">
      <w:pPr>
        <w:widowControl w:val="0"/>
        <w:spacing w:after="0" w:line="240" w:lineRule="auto"/>
        <w:ind w:firstLine="709"/>
        <w:jc w:val="both"/>
        <w:rPr>
          <w:rFonts w:ascii="Times New Roman" w:eastAsia="Calibri" w:hAnsi="Times New Roman" w:cs="Times New Roman"/>
          <w:snapToGrid w:val="0"/>
          <w:sz w:val="16"/>
          <w:szCs w:val="16"/>
        </w:rPr>
      </w:pP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Характер формируется под влиянием общественных условий в результате деятельности личности и зависит от социальной группы, в которой человек живёт и действует, от активного взаимодействия с другими людьми.</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Самовоспитание является одним из основных путей формирования характера. Для того чтобы обеспечить правильное направление самовоспитания учащихся, преподаватель должен помочь учащемуся осознать недостатки своего характера, указать правильные пути его воспитания, вооружить учащегося наиболее целесообразными и эффективными приёмами работы над формированием необходимых черт характера.</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Наиболее эффективным средством формирования характера является труд. Сильным характером обладают люди, ставящие перед собой большие задачи в работе, настойчиво добивающиеся их решения, преодолевающие все стоящие на пути к достижению этих целей препятствия, осуществляющие систематический контроль за выполнением намеченного. Простым и действенным способом формирования характера являются занятия физкультурой и спортом, которые делают людей более выносливыми и мужественными.</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Нужно четко представлять и учитывать соотношение характера с темпераментом. Нередко встречается смешение черт характера с тем или иным проявлением темперамента. Характер и темперамент связаны единой </w:t>
      </w:r>
      <w:r w:rsidRPr="00A62913">
        <w:rPr>
          <w:rFonts w:ascii="Times New Roman" w:eastAsia="Calibri" w:hAnsi="Times New Roman" w:cs="Times New Roman"/>
          <w:sz w:val="28"/>
          <w:szCs w:val="28"/>
        </w:rPr>
        <w:lastRenderedPageBreak/>
        <w:t>физиологической основой, будучи зависимы от типа системы нервной. Формирование характера существенно зависит от свойств темперамента. Особенности темперамента могут способствовать или противодействовать. Но черты характера не предопределяются темпераментом. В формировании характера человека ведущую роль играют формы социальных взаимоотношений. Поэтому при известной вариативности черт характера, обусловленных наследственностью и личным опытом разрешения жизненных проблем, характер людей, живущих в схожих общественных условиях, имеет много схожих черт. Характер обусловлен бытием общественным личности, усвоением опыта социального, что порождает типические черты характера, определяемые типическими обстоятельствами жизненного пути в конкретно-исторических условиях. В единстве с социально-типическим в характере выступает его индивидуальное своеобразие, порождаемое разнообразными неповторимыми ситуациями, в коих протекает социализация субъекта, его воспитание и развитие индивидуальности, зависящее и от природных предпосылок (-&gt; задаток; темперамент). Среди множества черт характер некоторые выступают как ведущие, другие - как второстепенные, обусловленные развитием ведущих свойств; при этом они могут и гармонировать, и резко контрастировать с ведущими свойствами, что образует цельные или более противоречивые характеры. Проявляясь в деятельности, характер формируется в ней, обнаруживая зависимость и от ее содержания и смысла личностного для индивида, и от ее успешности, и от отношения индивида к своим успехам и неудачам (уровень притязаний). Характер проявляется в системе отношений к действительности:</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1) в отношении к другим людям - общительность или замкнутость </w:t>
      </w:r>
      <w:proofErr w:type="gramStart"/>
      <w:r w:rsidRPr="00A62913">
        <w:rPr>
          <w:rFonts w:ascii="Times New Roman" w:eastAsia="Calibri" w:hAnsi="Times New Roman" w:cs="Times New Roman"/>
          <w:sz w:val="28"/>
          <w:szCs w:val="28"/>
        </w:rPr>
        <w:t>( экстраверсия</w:t>
      </w:r>
      <w:proofErr w:type="gramEnd"/>
      <w:r w:rsidRPr="00A62913">
        <w:rPr>
          <w:rFonts w:ascii="Times New Roman" w:eastAsia="Calibri" w:hAnsi="Times New Roman" w:cs="Times New Roman"/>
          <w:sz w:val="28"/>
          <w:szCs w:val="28"/>
        </w:rPr>
        <w:t xml:space="preserve"> / интроверсия), правдивость или лживость, тактичность или грубость и пр.;</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2) в отношении к делу - ответственность или недобросовестность, трудолюбие или леность и пр.;</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3) в отношении к себе - скромность или самовлюбленность, самокритичность или самоуверенность, гордость или приниженность;</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4) в отношении к собственности - щедрость или жадность, бережливость или расточительность, аккуратность или неряшливость. Характер обнаруживает зависимость от мировоззрения, убеждений и моральных принципов, выявляя свою общественно-историческую природу. Но сами по себе черты характера не определяют однозначно позицию социальную индивида. Относительная устойчивость черт характера не исключает его высокой пластичности. Для формирования характера решающее значение имеет социальное воспитание, включение личности в коллективы (характерология). Один из физиологических механизмов формирования характера - стереотип динамический. Характер формируется и утверждается под влиянием воздействия среды, деятельности и воспитательных воздействий от других людей. Кроме того, с возрастом все большую роль играет самовоспитание, однако оно обусловлено соответственной мотивацией - потребность самовоспитания должна быть осознана. Характер не только формируется в деятельности и общении, но и сам влияет, обусловливает осуществление разных видов деятельности и процессы общения.</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На формирование характера оказывают влияние следующие условия.</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lastRenderedPageBreak/>
        <w:t>Физиологические условия. Влияние особенностей нервной системы (сила, подвижность нервных процессов – возбуждения и торможения, других их характеристик) на формирование черт характера.</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Условия жизнедеятельности. Влияние ближайшего круга (семьи, школы, знакомых, родственников и т.д.) и условий жизни (быт, деятельность и т.д.) на взгляды, установки, цели, направленность личности.</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Самовоспитание. Влияние на формирование характера самого человека. Данная способность связана с развитием самосознания в подростковом и юношеском возрасте.</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Возрастные предпосылки. На каждом возрастном этапе существуют наиболее благоприятные условия для формирования конкретных черт характера. </w:t>
      </w:r>
      <w:proofErr w:type="gramStart"/>
      <w:r w:rsidRPr="00A62913">
        <w:rPr>
          <w:rFonts w:ascii="Times New Roman" w:eastAsia="Calibri" w:hAnsi="Times New Roman" w:cs="Times New Roman"/>
          <w:sz w:val="28"/>
          <w:szCs w:val="28"/>
        </w:rPr>
        <w:t>Например</w:t>
      </w:r>
      <w:proofErr w:type="gramEnd"/>
      <w:r w:rsidRPr="00A62913">
        <w:rPr>
          <w:rFonts w:ascii="Times New Roman" w:eastAsia="Calibri" w:hAnsi="Times New Roman" w:cs="Times New Roman"/>
          <w:sz w:val="28"/>
          <w:szCs w:val="28"/>
        </w:rPr>
        <w:t xml:space="preserve"> в 4-6 лет – для формирования аккуратности, настойчивости, трудолюбия, в 7 – 11 лет – коммуникативные качества, в 12 – 15 лет – эмоциональные и волевые черты.</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Характер можно обнаружить </w:t>
      </w:r>
      <w:proofErr w:type="gramStart"/>
      <w:r w:rsidRPr="00A62913">
        <w:rPr>
          <w:rFonts w:ascii="Times New Roman" w:eastAsia="Calibri" w:hAnsi="Times New Roman" w:cs="Times New Roman"/>
          <w:sz w:val="28"/>
          <w:szCs w:val="28"/>
        </w:rPr>
        <w:t>в разных проявления</w:t>
      </w:r>
      <w:proofErr w:type="gramEnd"/>
      <w:r w:rsidRPr="00A62913">
        <w:rPr>
          <w:rFonts w:ascii="Times New Roman" w:eastAsia="Calibri" w:hAnsi="Times New Roman" w:cs="Times New Roman"/>
          <w:sz w:val="28"/>
          <w:szCs w:val="28"/>
        </w:rPr>
        <w:t>.</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Поведенческие признаки. Стабильность поступков в различных жизненных ситуациях – один из важнейших критериев черт характера.</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Физиогномические признаки. Часто (но не всегда и неоднозначно) существует связь между привычным выражением лица, его частей с чертами характера.</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Графологические признаки. Проявление особенностей черт характера в почерке. Но необходимо помнить не о прямой связи (например, на почерк может оказывать его психическое состояние в данный момент и др.)</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Нейропсихологические признаки. Связь черт характера с закономерностями работы мозга как парного органа в трех анализаторных системах – моторной, слуховой и зрительной.</w:t>
      </w:r>
    </w:p>
    <w:p w:rsidR="00A62913" w:rsidRPr="00A62913" w:rsidRDefault="00A62913" w:rsidP="00A62913">
      <w:pPr>
        <w:spacing w:after="0" w:line="240" w:lineRule="auto"/>
        <w:ind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При изучении черт характера целесообразно учитывать названные и другие признаки, </w:t>
      </w:r>
      <w:proofErr w:type="gramStart"/>
      <w:r w:rsidRPr="00A62913">
        <w:rPr>
          <w:rFonts w:ascii="Times New Roman" w:eastAsia="Calibri" w:hAnsi="Times New Roman" w:cs="Times New Roman"/>
          <w:sz w:val="28"/>
          <w:szCs w:val="28"/>
        </w:rPr>
        <w:t>потому</w:t>
      </w:r>
      <w:proofErr w:type="gramEnd"/>
      <w:r w:rsidRPr="00A62913">
        <w:rPr>
          <w:rFonts w:ascii="Times New Roman" w:eastAsia="Calibri" w:hAnsi="Times New Roman" w:cs="Times New Roman"/>
          <w:sz w:val="28"/>
          <w:szCs w:val="28"/>
        </w:rPr>
        <w:t xml:space="preserve"> как только при комплексном изучении их можно приблизиться к познанию человека.</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b/>
          <w:sz w:val="28"/>
          <w:szCs w:val="28"/>
          <w:lang w:eastAsia="ru-RU"/>
        </w:rPr>
        <w:t xml:space="preserve">Роль конфликтных ситуаций в формировании характера. </w:t>
      </w:r>
      <w:r w:rsidRPr="00A62913">
        <w:rPr>
          <w:rFonts w:ascii="Times New Roman" w:eastAsia="Times New Roman" w:hAnsi="Times New Roman" w:cs="Times New Roman"/>
          <w:sz w:val="28"/>
          <w:szCs w:val="28"/>
          <w:lang w:eastAsia="ru-RU"/>
        </w:rPr>
        <w:t xml:space="preserve">В связи с этим особое значение в происхождении свойств характера приобретают конфликтные ситуации. В исследованиях было установлено, какие глубокие, длительные и устойчивые изменения характера происходят благодаря конфликтам, пережитым в детстве, </w:t>
      </w:r>
      <w:proofErr w:type="gramStart"/>
      <w:r w:rsidRPr="00A62913">
        <w:rPr>
          <w:rFonts w:ascii="Times New Roman" w:eastAsia="Times New Roman" w:hAnsi="Times New Roman" w:cs="Times New Roman"/>
          <w:sz w:val="28"/>
          <w:szCs w:val="28"/>
          <w:lang w:eastAsia="ru-RU"/>
        </w:rPr>
        <w:t>например</w:t>
      </w:r>
      <w:proofErr w:type="gramEnd"/>
      <w:r w:rsidRPr="00A62913">
        <w:rPr>
          <w:rFonts w:ascii="Times New Roman" w:eastAsia="Times New Roman" w:hAnsi="Times New Roman" w:cs="Times New Roman"/>
          <w:sz w:val="28"/>
          <w:szCs w:val="28"/>
          <w:lang w:eastAsia="ru-RU"/>
        </w:rPr>
        <w:t xml:space="preserve"> когда при переходе в другую школу резко изменяется отношение к ребенку или когда он сталкивается с противоположными требованиями, предъявляемыми, с одной стороны, семьей, а с другой - школой. Характер не только яснее всего обнаруживается в трудных, критических обстоятельствах, но и формируется в них.</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Свойства характера развиваются и воспитываются не только в детском возрасте, но и на протяжении всей жизни человека. Так, в одном из исследований показано, что в возрасте от 25 до 55 лет 73 процента опрошенных людей замечали изменения в своем характере В юношеском возрасте и у взрослых людей решающую роль при этом играет поступок, совершаемый в критических обстоятельствах. Так, изучались изменения характера, происходившие в результате тяжелого потрясения. При совершенно одинаковых внешних обстоятельствах, </w:t>
      </w:r>
      <w:proofErr w:type="gramStart"/>
      <w:r w:rsidRPr="00A62913">
        <w:rPr>
          <w:rFonts w:ascii="Times New Roman" w:eastAsia="Times New Roman" w:hAnsi="Times New Roman" w:cs="Times New Roman"/>
          <w:sz w:val="28"/>
          <w:szCs w:val="28"/>
          <w:lang w:eastAsia="ru-RU"/>
        </w:rPr>
        <w:lastRenderedPageBreak/>
        <w:t>например</w:t>
      </w:r>
      <w:proofErr w:type="gramEnd"/>
      <w:r w:rsidRPr="00A62913">
        <w:rPr>
          <w:rFonts w:ascii="Times New Roman" w:eastAsia="Times New Roman" w:hAnsi="Times New Roman" w:cs="Times New Roman"/>
          <w:sz w:val="28"/>
          <w:szCs w:val="28"/>
          <w:lang w:eastAsia="ru-RU"/>
        </w:rPr>
        <w:t xml:space="preserve"> наступлении инвалидности, перенесенной тяжелой несправедливости, у разных людей наблюдались изменения характера в совершенно противоположном направлении. Одни в таких обстоятельствах озлоблялись, замыкались, опускались на более низкий моральный уровень. Другие, наоборот, становились мягче, отзывчивее, повышался уровень их активности и расширялись интересы.</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Эти различия зависели от того, какой выход из конфликтной ситуации находил человек, на какой поступок он решался: на поступок, отчуждающий его от людей и коллектива, или, наоборот, служащий на пользу людям и коллективу, сближающий с </w:t>
      </w:r>
      <w:proofErr w:type="spellStart"/>
      <w:proofErr w:type="gramStart"/>
      <w:r w:rsidRPr="00A62913">
        <w:rPr>
          <w:rFonts w:ascii="Times New Roman" w:eastAsia="Times New Roman" w:hAnsi="Times New Roman" w:cs="Times New Roman"/>
          <w:sz w:val="28"/>
          <w:szCs w:val="28"/>
          <w:lang w:eastAsia="ru-RU"/>
        </w:rPr>
        <w:t>ними.Разумеется</w:t>
      </w:r>
      <w:proofErr w:type="spellEnd"/>
      <w:proofErr w:type="gramEnd"/>
      <w:r w:rsidRPr="00A62913">
        <w:rPr>
          <w:rFonts w:ascii="Times New Roman" w:eastAsia="Times New Roman" w:hAnsi="Times New Roman" w:cs="Times New Roman"/>
          <w:sz w:val="28"/>
          <w:szCs w:val="28"/>
          <w:lang w:eastAsia="ru-RU"/>
        </w:rPr>
        <w:t>, поступок человека в критических обстоятельствах прежде всего зависит от всего предшествующего развития и воспитания. Однако даже при наиболее благоприятных условиях развития и воспитания в зависимости от бесконечного многообразия сочетаний внешних и внутренних условий один и тот же человек может решиться на существенно различные поступки.</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Формирование характера эффективно только в той степени, в какой человек сам создает его своими поступками на протяжении всей своей жизни. Воспитание характера невозможно без самовоспитания.</w:t>
      </w:r>
    </w:p>
    <w:p w:rsidR="00A62913" w:rsidRPr="00A62913" w:rsidRDefault="00A62913" w:rsidP="00A62913">
      <w:pPr>
        <w:spacing w:after="0" w:line="240" w:lineRule="auto"/>
        <w:ind w:firstLine="709"/>
        <w:jc w:val="both"/>
        <w:rPr>
          <w:rFonts w:ascii="Times New Roman" w:eastAsia="Times New Roman" w:hAnsi="Times New Roman" w:cs="Times New Roman"/>
          <w:sz w:val="28"/>
          <w:szCs w:val="28"/>
          <w:lang w:eastAsia="ru-RU"/>
        </w:rPr>
      </w:pPr>
      <w:r w:rsidRPr="00A62913">
        <w:rPr>
          <w:rFonts w:ascii="Times New Roman" w:eastAsia="Times New Roman" w:hAnsi="Times New Roman" w:cs="Times New Roman"/>
          <w:sz w:val="28"/>
          <w:szCs w:val="28"/>
          <w:lang w:eastAsia="ru-RU"/>
        </w:rPr>
        <w:t xml:space="preserve">Таким образом, </w:t>
      </w:r>
      <w:r w:rsidRPr="00A62913">
        <w:rPr>
          <w:rFonts w:ascii="Times New Roman" w:eastAsia="Times New Roman" w:hAnsi="Times New Roman" w:cs="Times New Roman"/>
          <w:b/>
          <w:bCs/>
          <w:sz w:val="28"/>
          <w:szCs w:val="28"/>
          <w:lang w:eastAsia="ru-RU"/>
        </w:rPr>
        <w:t>характер</w:t>
      </w:r>
      <w:r w:rsidRPr="00A62913">
        <w:rPr>
          <w:rFonts w:ascii="Times New Roman" w:eastAsia="Times New Roman" w:hAnsi="Times New Roman" w:cs="Times New Roman"/>
          <w:sz w:val="28"/>
          <w:szCs w:val="28"/>
          <w:lang w:eastAsia="ru-RU"/>
        </w:rPr>
        <w:t xml:space="preserve"> — приобретенное качество личности. Общество создает систему тех отношений человека с другими людьми, которые определяют его характер. Человек не родится трудолюбивым или ленивым, общительным или замкнутым, а становится таким или другим под влиянием воспитания в процессе жизни и деятельности. Вместе с тем природные свойства человека в определенных условиях могут способствовать или препятствовать формированию определенных черт характера. Так, при неблагоприятных условиях трусом скорее может стать меланхолик, чем сангвиник. Но при правильном индивидуальном подходе и методике воспитания и у того и у другого можно развить смелость. Академик И. П. Павлов называл характер «сплавом» врожденных и приобретенных форм поведения. При этом он подчеркивал решающее значение среды и воспитания в формировании характера.</w:t>
      </w:r>
    </w:p>
    <w:p w:rsidR="00A62913" w:rsidRPr="00A62913" w:rsidRDefault="00A62913" w:rsidP="00A62913">
      <w:pPr>
        <w:spacing w:after="0" w:line="240" w:lineRule="auto"/>
        <w:ind w:firstLine="709"/>
        <w:jc w:val="center"/>
        <w:rPr>
          <w:rFonts w:ascii="Times New Roman" w:eastAsia="Calibri" w:hAnsi="Times New Roman" w:cs="Times New Roman"/>
          <w:b/>
          <w:bCs/>
          <w:sz w:val="32"/>
          <w:szCs w:val="32"/>
        </w:rPr>
      </w:pPr>
    </w:p>
    <w:p w:rsidR="00A62913" w:rsidRDefault="00A62913" w:rsidP="00A62913">
      <w:pPr>
        <w:spacing w:after="0" w:line="240" w:lineRule="auto"/>
        <w:ind w:firstLine="709"/>
        <w:jc w:val="both"/>
        <w:rPr>
          <w:rFonts w:ascii="Times New Roman" w:eastAsia="Times New Roman" w:hAnsi="Times New Roman" w:cs="Times New Roman"/>
          <w:b/>
          <w:sz w:val="28"/>
          <w:szCs w:val="28"/>
          <w:lang w:eastAsia="ru-RU"/>
        </w:rPr>
      </w:pPr>
      <w:r w:rsidRPr="00A62913">
        <w:rPr>
          <w:rFonts w:ascii="Times New Roman" w:eastAsia="Times New Roman" w:hAnsi="Times New Roman" w:cs="Times New Roman"/>
          <w:b/>
          <w:sz w:val="28"/>
          <w:szCs w:val="28"/>
          <w:lang w:eastAsia="ru-RU"/>
        </w:rPr>
        <w:t>Рекомендуемая литература</w:t>
      </w:r>
    </w:p>
    <w:p w:rsidR="00A62913" w:rsidRPr="00A62913" w:rsidRDefault="00A62913" w:rsidP="00A62913">
      <w:pPr>
        <w:spacing w:after="0" w:line="240" w:lineRule="auto"/>
        <w:ind w:firstLine="709"/>
        <w:jc w:val="both"/>
        <w:rPr>
          <w:rFonts w:ascii="Times New Roman" w:eastAsia="Times New Roman" w:hAnsi="Times New Roman" w:cs="Times New Roman"/>
          <w:b/>
          <w:sz w:val="28"/>
          <w:szCs w:val="28"/>
          <w:lang w:eastAsia="ru-RU"/>
        </w:rPr>
      </w:pPr>
    </w:p>
    <w:p w:rsidR="00A62913" w:rsidRPr="00A62913" w:rsidRDefault="00A62913" w:rsidP="00A62913">
      <w:pPr>
        <w:spacing w:after="0" w:line="240" w:lineRule="auto"/>
        <w:ind w:firstLine="709"/>
        <w:jc w:val="both"/>
        <w:rPr>
          <w:rFonts w:ascii="Times New Roman" w:eastAsia="Calibri" w:hAnsi="Times New Roman" w:cs="Times New Roman"/>
          <w:sz w:val="2"/>
          <w:szCs w:val="2"/>
        </w:rPr>
      </w:pPr>
    </w:p>
    <w:p w:rsidR="00A62913" w:rsidRPr="00A62913" w:rsidRDefault="00A62913" w:rsidP="00A62913">
      <w:pPr>
        <w:numPr>
          <w:ilvl w:val="0"/>
          <w:numId w:val="2"/>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A62913">
        <w:rPr>
          <w:rFonts w:ascii="Times New Roman" w:eastAsia="Courier New" w:hAnsi="Times New Roman" w:cs="Times New Roman"/>
          <w:color w:val="000000"/>
          <w:sz w:val="28"/>
          <w:szCs w:val="28"/>
          <w:lang w:eastAsia="ru-RU"/>
        </w:rPr>
        <w:t xml:space="preserve">Введение в психологию: учеб. пособие / Под ред. А.П. Лобанова, С.И. </w:t>
      </w:r>
      <w:proofErr w:type="spellStart"/>
      <w:r w:rsidRPr="00A62913">
        <w:rPr>
          <w:rFonts w:ascii="Times New Roman" w:eastAsia="Courier New" w:hAnsi="Times New Roman" w:cs="Times New Roman"/>
          <w:color w:val="000000"/>
          <w:sz w:val="28"/>
          <w:szCs w:val="28"/>
          <w:lang w:eastAsia="ru-RU"/>
        </w:rPr>
        <w:t>Коптевой</w:t>
      </w:r>
      <w:proofErr w:type="spellEnd"/>
      <w:r w:rsidRPr="00A62913">
        <w:rPr>
          <w:rFonts w:ascii="Times New Roman" w:eastAsia="Courier New" w:hAnsi="Times New Roman" w:cs="Times New Roman"/>
          <w:color w:val="000000"/>
          <w:sz w:val="28"/>
          <w:szCs w:val="28"/>
          <w:lang w:eastAsia="ru-RU"/>
        </w:rPr>
        <w:t xml:space="preserve">. – Мн.: </w:t>
      </w:r>
      <w:proofErr w:type="spellStart"/>
      <w:r w:rsidRPr="00A62913">
        <w:rPr>
          <w:rFonts w:ascii="Times New Roman" w:eastAsia="Courier New" w:hAnsi="Times New Roman" w:cs="Times New Roman"/>
          <w:color w:val="000000"/>
          <w:sz w:val="28"/>
          <w:szCs w:val="28"/>
          <w:lang w:eastAsia="ru-RU"/>
        </w:rPr>
        <w:t>Высш</w:t>
      </w:r>
      <w:proofErr w:type="spellEnd"/>
      <w:r w:rsidRPr="00A62913">
        <w:rPr>
          <w:rFonts w:ascii="Times New Roman" w:eastAsia="Courier New" w:hAnsi="Times New Roman" w:cs="Times New Roman"/>
          <w:color w:val="000000"/>
          <w:sz w:val="28"/>
          <w:szCs w:val="28"/>
          <w:lang w:eastAsia="ru-RU"/>
        </w:rPr>
        <w:t xml:space="preserve">. </w:t>
      </w:r>
      <w:proofErr w:type="spellStart"/>
      <w:r w:rsidRPr="00A62913">
        <w:rPr>
          <w:rFonts w:ascii="Times New Roman" w:eastAsia="Courier New" w:hAnsi="Times New Roman" w:cs="Times New Roman"/>
          <w:color w:val="000000"/>
          <w:sz w:val="28"/>
          <w:szCs w:val="28"/>
          <w:lang w:eastAsia="ru-RU"/>
        </w:rPr>
        <w:t>шк</w:t>
      </w:r>
      <w:proofErr w:type="spellEnd"/>
      <w:r w:rsidRPr="00A62913">
        <w:rPr>
          <w:rFonts w:ascii="Times New Roman" w:eastAsia="Courier New" w:hAnsi="Times New Roman" w:cs="Times New Roman"/>
          <w:color w:val="000000"/>
          <w:sz w:val="28"/>
          <w:szCs w:val="28"/>
          <w:lang w:eastAsia="ru-RU"/>
        </w:rPr>
        <w:t xml:space="preserve">., 2004. – 302 с. </w:t>
      </w:r>
    </w:p>
    <w:p w:rsidR="00A62913" w:rsidRPr="00A62913" w:rsidRDefault="00A62913" w:rsidP="00A62913">
      <w:pPr>
        <w:widowControl w:val="0"/>
        <w:numPr>
          <w:ilvl w:val="0"/>
          <w:numId w:val="2"/>
        </w:numPr>
        <w:spacing w:after="0" w:line="240" w:lineRule="auto"/>
        <w:ind w:left="0"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Гальперин, П.Я. Лекции по психологии / </w:t>
      </w:r>
      <w:proofErr w:type="spellStart"/>
      <w:r w:rsidRPr="00A62913">
        <w:rPr>
          <w:rFonts w:ascii="Times New Roman" w:eastAsia="Calibri" w:hAnsi="Times New Roman" w:cs="Times New Roman"/>
          <w:sz w:val="28"/>
          <w:szCs w:val="28"/>
        </w:rPr>
        <w:t>П.Я.Гальперин</w:t>
      </w:r>
      <w:proofErr w:type="spellEnd"/>
      <w:r w:rsidRPr="00A62913">
        <w:rPr>
          <w:rFonts w:ascii="Times New Roman" w:eastAsia="Calibri" w:hAnsi="Times New Roman" w:cs="Times New Roman"/>
          <w:sz w:val="28"/>
          <w:szCs w:val="28"/>
        </w:rPr>
        <w:t xml:space="preserve">. – </w:t>
      </w:r>
      <w:proofErr w:type="gramStart"/>
      <w:r w:rsidRPr="00A62913">
        <w:rPr>
          <w:rFonts w:ascii="Times New Roman" w:eastAsia="Calibri" w:hAnsi="Times New Roman" w:cs="Times New Roman"/>
          <w:sz w:val="28"/>
          <w:szCs w:val="28"/>
        </w:rPr>
        <w:t>М. :АСТ</w:t>
      </w:r>
      <w:proofErr w:type="gramEnd"/>
      <w:r w:rsidRPr="00A62913">
        <w:rPr>
          <w:rFonts w:ascii="Times New Roman" w:eastAsia="Calibri" w:hAnsi="Times New Roman" w:cs="Times New Roman"/>
          <w:sz w:val="28"/>
          <w:szCs w:val="28"/>
        </w:rPr>
        <w:t xml:space="preserve">: КДУ, 2007. – 399 с. </w:t>
      </w:r>
    </w:p>
    <w:p w:rsidR="00A62913" w:rsidRPr="00A62913" w:rsidRDefault="00A62913" w:rsidP="00A62913">
      <w:pPr>
        <w:widowControl w:val="0"/>
        <w:numPr>
          <w:ilvl w:val="0"/>
          <w:numId w:val="2"/>
        </w:numPr>
        <w:spacing w:after="0" w:line="240" w:lineRule="auto"/>
        <w:ind w:left="0" w:firstLine="709"/>
        <w:jc w:val="both"/>
        <w:rPr>
          <w:rFonts w:ascii="Times New Roman" w:eastAsia="Calibri" w:hAnsi="Times New Roman" w:cs="Times New Roman"/>
          <w:sz w:val="24"/>
          <w:szCs w:val="24"/>
        </w:rPr>
      </w:pPr>
      <w:proofErr w:type="spellStart"/>
      <w:r w:rsidRPr="00A62913">
        <w:rPr>
          <w:rFonts w:ascii="Times New Roman" w:eastAsia="Calibri" w:hAnsi="Times New Roman" w:cs="Times New Roman"/>
          <w:sz w:val="28"/>
          <w:szCs w:val="28"/>
        </w:rPr>
        <w:t>Козубовский</w:t>
      </w:r>
      <w:proofErr w:type="spellEnd"/>
      <w:r w:rsidRPr="00A62913">
        <w:rPr>
          <w:rFonts w:ascii="Times New Roman" w:eastAsia="Calibri" w:hAnsi="Times New Roman" w:cs="Times New Roman"/>
          <w:sz w:val="28"/>
          <w:szCs w:val="28"/>
        </w:rPr>
        <w:t xml:space="preserve">, В.М. Общая психология: познавательные процессы. В 3-х ч. Ч.2. / В.М. </w:t>
      </w:r>
      <w:proofErr w:type="spellStart"/>
      <w:r w:rsidRPr="00A62913">
        <w:rPr>
          <w:rFonts w:ascii="Times New Roman" w:eastAsia="Calibri" w:hAnsi="Times New Roman" w:cs="Times New Roman"/>
          <w:sz w:val="28"/>
          <w:szCs w:val="28"/>
        </w:rPr>
        <w:t>Козубовский</w:t>
      </w:r>
      <w:proofErr w:type="spellEnd"/>
      <w:r w:rsidRPr="00A62913">
        <w:rPr>
          <w:rFonts w:ascii="Times New Roman" w:eastAsia="Calibri" w:hAnsi="Times New Roman" w:cs="Times New Roman"/>
          <w:sz w:val="28"/>
          <w:szCs w:val="28"/>
        </w:rPr>
        <w:t xml:space="preserve"> – Мн.: </w:t>
      </w:r>
      <w:proofErr w:type="spellStart"/>
      <w:r w:rsidRPr="00A62913">
        <w:rPr>
          <w:rFonts w:ascii="Times New Roman" w:eastAsia="Calibri" w:hAnsi="Times New Roman" w:cs="Times New Roman"/>
          <w:sz w:val="28"/>
          <w:szCs w:val="28"/>
        </w:rPr>
        <w:t>Амалфея</w:t>
      </w:r>
      <w:proofErr w:type="spellEnd"/>
      <w:r w:rsidRPr="00A62913">
        <w:rPr>
          <w:rFonts w:ascii="Times New Roman" w:eastAsia="Calibri" w:hAnsi="Times New Roman" w:cs="Times New Roman"/>
          <w:sz w:val="28"/>
          <w:szCs w:val="28"/>
        </w:rPr>
        <w:t>, 2004. – 311 с.</w:t>
      </w:r>
    </w:p>
    <w:p w:rsidR="00A62913" w:rsidRPr="00A62913" w:rsidRDefault="00A62913" w:rsidP="00A62913">
      <w:pPr>
        <w:widowControl w:val="0"/>
        <w:numPr>
          <w:ilvl w:val="0"/>
          <w:numId w:val="2"/>
        </w:numPr>
        <w:spacing w:after="0" w:line="240" w:lineRule="auto"/>
        <w:ind w:left="0"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Крысько, В.Г. Общая психология / </w:t>
      </w:r>
      <w:proofErr w:type="spellStart"/>
      <w:r w:rsidRPr="00A62913">
        <w:rPr>
          <w:rFonts w:ascii="Times New Roman" w:eastAsia="Calibri" w:hAnsi="Times New Roman" w:cs="Times New Roman"/>
          <w:sz w:val="28"/>
          <w:szCs w:val="28"/>
        </w:rPr>
        <w:t>В.Г.Крысько</w:t>
      </w:r>
      <w:proofErr w:type="spellEnd"/>
      <w:r w:rsidRPr="00A62913">
        <w:rPr>
          <w:rFonts w:ascii="Times New Roman" w:eastAsia="Calibri" w:hAnsi="Times New Roman" w:cs="Times New Roman"/>
          <w:sz w:val="28"/>
          <w:szCs w:val="28"/>
        </w:rPr>
        <w:t xml:space="preserve">. – СПб.: Питер, 2009. – 253 с. </w:t>
      </w:r>
    </w:p>
    <w:p w:rsidR="00A62913" w:rsidRPr="00A62913" w:rsidRDefault="00A62913" w:rsidP="00A62913">
      <w:pPr>
        <w:widowControl w:val="0"/>
        <w:numPr>
          <w:ilvl w:val="0"/>
          <w:numId w:val="2"/>
        </w:numPr>
        <w:spacing w:after="0" w:line="240" w:lineRule="auto"/>
        <w:ind w:left="0"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Маклаков, А.Г. Общая психология / А.Г. Маклаков. – СПб.: Питер, 2009. – 582 с. </w:t>
      </w:r>
    </w:p>
    <w:p w:rsidR="00A62913" w:rsidRPr="00A62913" w:rsidRDefault="00A62913" w:rsidP="00A62913">
      <w:pPr>
        <w:numPr>
          <w:ilvl w:val="0"/>
          <w:numId w:val="2"/>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proofErr w:type="spellStart"/>
      <w:r w:rsidRPr="00A62913">
        <w:rPr>
          <w:rFonts w:ascii="Times New Roman" w:eastAsia="Courier New" w:hAnsi="Times New Roman" w:cs="Times New Roman"/>
          <w:color w:val="000000"/>
          <w:sz w:val="28"/>
          <w:szCs w:val="28"/>
          <w:lang w:eastAsia="ru-RU"/>
        </w:rPr>
        <w:t>Немов</w:t>
      </w:r>
      <w:proofErr w:type="spellEnd"/>
      <w:r w:rsidRPr="00A62913">
        <w:rPr>
          <w:rFonts w:ascii="Times New Roman" w:eastAsia="Courier New" w:hAnsi="Times New Roman" w:cs="Times New Roman"/>
          <w:color w:val="000000"/>
          <w:sz w:val="28"/>
          <w:szCs w:val="28"/>
          <w:lang w:eastAsia="ru-RU"/>
        </w:rPr>
        <w:t xml:space="preserve">, Р.С. Психология: Учеб. для студ. </w:t>
      </w:r>
      <w:proofErr w:type="spellStart"/>
      <w:r w:rsidRPr="00A62913">
        <w:rPr>
          <w:rFonts w:ascii="Times New Roman" w:eastAsia="Courier New" w:hAnsi="Times New Roman" w:cs="Times New Roman"/>
          <w:color w:val="000000"/>
          <w:sz w:val="28"/>
          <w:szCs w:val="28"/>
          <w:lang w:eastAsia="ru-RU"/>
        </w:rPr>
        <w:t>высш</w:t>
      </w:r>
      <w:proofErr w:type="spellEnd"/>
      <w:r w:rsidRPr="00A62913">
        <w:rPr>
          <w:rFonts w:ascii="Times New Roman" w:eastAsia="Courier New" w:hAnsi="Times New Roman" w:cs="Times New Roman"/>
          <w:color w:val="000000"/>
          <w:sz w:val="28"/>
          <w:szCs w:val="28"/>
          <w:lang w:eastAsia="ru-RU"/>
        </w:rPr>
        <w:t xml:space="preserve">. </w:t>
      </w:r>
      <w:proofErr w:type="spellStart"/>
      <w:r w:rsidRPr="00A62913">
        <w:rPr>
          <w:rFonts w:ascii="Times New Roman" w:eastAsia="Courier New" w:hAnsi="Times New Roman" w:cs="Times New Roman"/>
          <w:color w:val="000000"/>
          <w:sz w:val="28"/>
          <w:szCs w:val="28"/>
          <w:lang w:eastAsia="ru-RU"/>
        </w:rPr>
        <w:t>пед</w:t>
      </w:r>
      <w:proofErr w:type="spellEnd"/>
      <w:r w:rsidRPr="00A62913">
        <w:rPr>
          <w:rFonts w:ascii="Times New Roman" w:eastAsia="Courier New" w:hAnsi="Times New Roman" w:cs="Times New Roman"/>
          <w:color w:val="000000"/>
          <w:sz w:val="28"/>
          <w:szCs w:val="28"/>
          <w:lang w:eastAsia="ru-RU"/>
        </w:rPr>
        <w:t xml:space="preserve">. учеб. заведений: В 3 кн. – 4-е изд. – Кн. 1: Общие основы психологии / Р.С. </w:t>
      </w:r>
      <w:proofErr w:type="spellStart"/>
      <w:r w:rsidRPr="00A62913">
        <w:rPr>
          <w:rFonts w:ascii="Times New Roman" w:eastAsia="Courier New" w:hAnsi="Times New Roman" w:cs="Times New Roman"/>
          <w:color w:val="000000"/>
          <w:sz w:val="28"/>
          <w:szCs w:val="28"/>
          <w:lang w:eastAsia="ru-RU"/>
        </w:rPr>
        <w:t>Немов</w:t>
      </w:r>
      <w:proofErr w:type="spellEnd"/>
      <w:r w:rsidRPr="00A62913">
        <w:rPr>
          <w:rFonts w:ascii="Times New Roman" w:eastAsia="Courier New" w:hAnsi="Times New Roman" w:cs="Times New Roman"/>
          <w:color w:val="000000"/>
          <w:sz w:val="28"/>
          <w:szCs w:val="28"/>
          <w:lang w:eastAsia="ru-RU"/>
        </w:rPr>
        <w:t xml:space="preserve">. – М.: </w:t>
      </w:r>
      <w:proofErr w:type="spellStart"/>
      <w:r w:rsidRPr="00A62913">
        <w:rPr>
          <w:rFonts w:ascii="Times New Roman" w:eastAsia="Courier New" w:hAnsi="Times New Roman" w:cs="Times New Roman"/>
          <w:color w:val="000000"/>
          <w:sz w:val="28"/>
          <w:szCs w:val="28"/>
          <w:lang w:eastAsia="ru-RU"/>
        </w:rPr>
        <w:t>Гуманит</w:t>
      </w:r>
      <w:proofErr w:type="spellEnd"/>
      <w:r w:rsidRPr="00A62913">
        <w:rPr>
          <w:rFonts w:ascii="Times New Roman" w:eastAsia="Courier New" w:hAnsi="Times New Roman" w:cs="Times New Roman"/>
          <w:color w:val="000000"/>
          <w:sz w:val="28"/>
          <w:szCs w:val="28"/>
          <w:lang w:eastAsia="ru-RU"/>
        </w:rPr>
        <w:t xml:space="preserve">. изд. центр ВЛАДОС, 2003. – 688 с. </w:t>
      </w:r>
    </w:p>
    <w:p w:rsidR="00A62913" w:rsidRPr="00A62913" w:rsidRDefault="00A62913" w:rsidP="00A62913">
      <w:pPr>
        <w:widowControl w:val="0"/>
        <w:numPr>
          <w:ilvl w:val="0"/>
          <w:numId w:val="2"/>
        </w:numPr>
        <w:spacing w:after="0" w:line="240" w:lineRule="auto"/>
        <w:ind w:left="0"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lastRenderedPageBreak/>
        <w:t xml:space="preserve">Петровский, А.В. Психология / </w:t>
      </w:r>
      <w:proofErr w:type="spellStart"/>
      <w:r w:rsidRPr="00A62913">
        <w:rPr>
          <w:rFonts w:ascii="Times New Roman" w:eastAsia="Calibri" w:hAnsi="Times New Roman" w:cs="Times New Roman"/>
          <w:sz w:val="28"/>
          <w:szCs w:val="28"/>
        </w:rPr>
        <w:t>А.В.Петровский</w:t>
      </w:r>
      <w:proofErr w:type="spellEnd"/>
      <w:r w:rsidRPr="00A62913">
        <w:rPr>
          <w:rFonts w:ascii="Times New Roman" w:eastAsia="Calibri" w:hAnsi="Times New Roman" w:cs="Times New Roman"/>
          <w:sz w:val="28"/>
          <w:szCs w:val="28"/>
        </w:rPr>
        <w:t xml:space="preserve">, М.Г. </w:t>
      </w:r>
      <w:proofErr w:type="spellStart"/>
      <w:r w:rsidRPr="00A62913">
        <w:rPr>
          <w:rFonts w:ascii="Times New Roman" w:eastAsia="Calibri" w:hAnsi="Times New Roman" w:cs="Times New Roman"/>
          <w:sz w:val="28"/>
          <w:szCs w:val="28"/>
        </w:rPr>
        <w:t>Ярошевский</w:t>
      </w:r>
      <w:proofErr w:type="spellEnd"/>
      <w:r w:rsidRPr="00A62913">
        <w:rPr>
          <w:rFonts w:ascii="Times New Roman" w:eastAsia="Calibri" w:hAnsi="Times New Roman" w:cs="Times New Roman"/>
          <w:sz w:val="28"/>
          <w:szCs w:val="28"/>
        </w:rPr>
        <w:t xml:space="preserve">. – М.: Академия, 2007. – 501 с. </w:t>
      </w:r>
    </w:p>
    <w:p w:rsidR="00A62913" w:rsidRPr="00A62913" w:rsidRDefault="00A62913" w:rsidP="00A62913">
      <w:pPr>
        <w:widowControl w:val="0"/>
        <w:numPr>
          <w:ilvl w:val="0"/>
          <w:numId w:val="2"/>
        </w:numPr>
        <w:spacing w:after="0" w:line="240" w:lineRule="auto"/>
        <w:ind w:left="0"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Рогов, Е.И. Общая психология / Под ред. Е.И. Рогова. – М.: Ростов н/ Д.: Март, 2008. – 557 с. </w:t>
      </w:r>
    </w:p>
    <w:p w:rsidR="00A62913" w:rsidRPr="00A62913" w:rsidRDefault="00A62913" w:rsidP="00A62913">
      <w:pPr>
        <w:numPr>
          <w:ilvl w:val="0"/>
          <w:numId w:val="2"/>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A62913">
        <w:rPr>
          <w:rFonts w:ascii="Times New Roman" w:eastAsia="Courier New" w:hAnsi="Times New Roman" w:cs="Times New Roman"/>
          <w:color w:val="000000"/>
          <w:sz w:val="28"/>
          <w:szCs w:val="28"/>
          <w:lang w:eastAsia="ru-RU"/>
        </w:rPr>
        <w:t xml:space="preserve">Рубинштейн, С.Л. Основы общей психологии: В 2 т. – Т. 2. / С.Л. Рубинштейн – М.: Педагогика, 1989. – 456с. </w:t>
      </w:r>
    </w:p>
    <w:p w:rsidR="00A62913" w:rsidRPr="00A62913" w:rsidRDefault="00A62913" w:rsidP="00A62913">
      <w:pPr>
        <w:widowControl w:val="0"/>
        <w:numPr>
          <w:ilvl w:val="0"/>
          <w:numId w:val="2"/>
        </w:numPr>
        <w:spacing w:after="0" w:line="240" w:lineRule="auto"/>
        <w:ind w:left="0" w:firstLine="709"/>
        <w:jc w:val="both"/>
        <w:rPr>
          <w:rFonts w:ascii="Times New Roman" w:eastAsia="Calibri" w:hAnsi="Times New Roman" w:cs="Times New Roman"/>
          <w:sz w:val="28"/>
          <w:szCs w:val="28"/>
        </w:rPr>
      </w:pPr>
      <w:r w:rsidRPr="00A62913">
        <w:rPr>
          <w:rFonts w:ascii="Times New Roman" w:eastAsia="Calibri" w:hAnsi="Times New Roman" w:cs="Times New Roman"/>
          <w:sz w:val="28"/>
          <w:szCs w:val="28"/>
        </w:rPr>
        <w:t xml:space="preserve">Саблин, </w:t>
      </w:r>
      <w:r w:rsidRPr="00A62913">
        <w:rPr>
          <w:rFonts w:ascii="Times New Roman" w:eastAsia="Calibri" w:hAnsi="Times New Roman" w:cs="Times New Roman"/>
          <w:sz w:val="28"/>
          <w:szCs w:val="28"/>
          <w:lang w:val="en-US"/>
        </w:rPr>
        <w:t>B</w:t>
      </w:r>
      <w:r w:rsidRPr="00A62913">
        <w:rPr>
          <w:rFonts w:ascii="Times New Roman" w:eastAsia="Calibri" w:hAnsi="Times New Roman" w:cs="Times New Roman"/>
          <w:sz w:val="28"/>
          <w:szCs w:val="28"/>
        </w:rPr>
        <w:t>.</w:t>
      </w:r>
      <w:r w:rsidRPr="00A62913">
        <w:rPr>
          <w:rFonts w:ascii="Times New Roman" w:eastAsia="Calibri" w:hAnsi="Times New Roman" w:cs="Times New Roman"/>
          <w:sz w:val="28"/>
          <w:szCs w:val="28"/>
          <w:lang w:val="en-US"/>
        </w:rPr>
        <w:t>C</w:t>
      </w:r>
      <w:r w:rsidRPr="00A62913">
        <w:rPr>
          <w:rFonts w:ascii="Times New Roman" w:eastAsia="Calibri" w:hAnsi="Times New Roman" w:cs="Times New Roman"/>
          <w:sz w:val="28"/>
          <w:szCs w:val="28"/>
        </w:rPr>
        <w:t xml:space="preserve">. Психология человека / </w:t>
      </w:r>
      <w:r w:rsidRPr="00A62913">
        <w:rPr>
          <w:rFonts w:ascii="Times New Roman" w:eastAsia="Calibri" w:hAnsi="Times New Roman" w:cs="Times New Roman"/>
          <w:sz w:val="28"/>
          <w:szCs w:val="28"/>
          <w:lang w:val="en-US"/>
        </w:rPr>
        <w:t>B</w:t>
      </w:r>
      <w:r w:rsidRPr="00A62913">
        <w:rPr>
          <w:rFonts w:ascii="Times New Roman" w:eastAsia="Calibri" w:hAnsi="Times New Roman" w:cs="Times New Roman"/>
          <w:sz w:val="28"/>
          <w:szCs w:val="28"/>
        </w:rPr>
        <w:t>.</w:t>
      </w:r>
      <w:r w:rsidRPr="00A62913">
        <w:rPr>
          <w:rFonts w:ascii="Times New Roman" w:eastAsia="Calibri" w:hAnsi="Times New Roman" w:cs="Times New Roman"/>
          <w:sz w:val="28"/>
          <w:szCs w:val="28"/>
          <w:lang w:val="en-US"/>
        </w:rPr>
        <w:t>C</w:t>
      </w:r>
      <w:r w:rsidRPr="00A62913">
        <w:rPr>
          <w:rFonts w:ascii="Times New Roman" w:eastAsia="Calibri" w:hAnsi="Times New Roman" w:cs="Times New Roman"/>
          <w:sz w:val="28"/>
          <w:szCs w:val="28"/>
        </w:rPr>
        <w:t xml:space="preserve">. Саблин, С.П. </w:t>
      </w:r>
      <w:proofErr w:type="spellStart"/>
      <w:r w:rsidRPr="00A62913">
        <w:rPr>
          <w:rFonts w:ascii="Times New Roman" w:eastAsia="Calibri" w:hAnsi="Times New Roman" w:cs="Times New Roman"/>
          <w:sz w:val="28"/>
          <w:szCs w:val="28"/>
        </w:rPr>
        <w:t>Слаква</w:t>
      </w:r>
      <w:proofErr w:type="spellEnd"/>
      <w:r w:rsidRPr="00A62913">
        <w:rPr>
          <w:rFonts w:ascii="Times New Roman" w:eastAsia="Calibri" w:hAnsi="Times New Roman" w:cs="Times New Roman"/>
          <w:sz w:val="28"/>
          <w:szCs w:val="28"/>
        </w:rPr>
        <w:t xml:space="preserve">. – М.: Дашков и К, 2006. –741 с. </w:t>
      </w:r>
    </w:p>
    <w:p w:rsidR="00A62913" w:rsidRPr="00A62913" w:rsidRDefault="00A62913" w:rsidP="00A62913">
      <w:pPr>
        <w:widowControl w:val="0"/>
        <w:numPr>
          <w:ilvl w:val="0"/>
          <w:numId w:val="2"/>
        </w:numPr>
        <w:spacing w:after="0" w:line="240" w:lineRule="auto"/>
        <w:ind w:left="0" w:firstLine="709"/>
        <w:jc w:val="both"/>
        <w:rPr>
          <w:rFonts w:ascii="Times New Roman" w:eastAsia="Calibri" w:hAnsi="Times New Roman" w:cs="Times New Roman"/>
          <w:sz w:val="28"/>
          <w:szCs w:val="28"/>
        </w:rPr>
      </w:pPr>
      <w:proofErr w:type="spellStart"/>
      <w:r w:rsidRPr="00A62913">
        <w:rPr>
          <w:rFonts w:ascii="Times New Roman" w:eastAsia="Calibri" w:hAnsi="Times New Roman" w:cs="Times New Roman"/>
          <w:sz w:val="28"/>
          <w:szCs w:val="28"/>
        </w:rPr>
        <w:t>Сорокун</w:t>
      </w:r>
      <w:proofErr w:type="spellEnd"/>
      <w:r w:rsidRPr="00A62913">
        <w:rPr>
          <w:rFonts w:ascii="Times New Roman" w:eastAsia="Calibri" w:hAnsi="Times New Roman" w:cs="Times New Roman"/>
          <w:sz w:val="28"/>
          <w:szCs w:val="28"/>
        </w:rPr>
        <w:t xml:space="preserve">, Г.А. Основы психологии / П.А. </w:t>
      </w:r>
      <w:proofErr w:type="spellStart"/>
      <w:r w:rsidRPr="00A62913">
        <w:rPr>
          <w:rFonts w:ascii="Times New Roman" w:eastAsia="Calibri" w:hAnsi="Times New Roman" w:cs="Times New Roman"/>
          <w:sz w:val="28"/>
          <w:szCs w:val="28"/>
        </w:rPr>
        <w:t>Сорокун</w:t>
      </w:r>
      <w:proofErr w:type="spellEnd"/>
      <w:r w:rsidRPr="00A62913">
        <w:rPr>
          <w:rFonts w:ascii="Times New Roman" w:eastAsia="Calibri" w:hAnsi="Times New Roman" w:cs="Times New Roman"/>
          <w:sz w:val="28"/>
          <w:szCs w:val="28"/>
        </w:rPr>
        <w:t>. – Псков: ПГПУ, 2005 – 312 с.</w:t>
      </w:r>
    </w:p>
    <w:p w:rsidR="003C7E58" w:rsidRPr="00A62913" w:rsidRDefault="00A62913" w:rsidP="00A62913">
      <w:pPr>
        <w:spacing w:after="0" w:line="240" w:lineRule="auto"/>
        <w:ind w:firstLine="709"/>
        <w:rPr>
          <w:rFonts w:ascii="Times New Roman" w:hAnsi="Times New Roman" w:cs="Times New Roman"/>
        </w:rPr>
      </w:pPr>
      <w:bookmarkStart w:id="0" w:name="_GoBack"/>
      <w:bookmarkEnd w:id="0"/>
    </w:p>
    <w:sectPr w:rsidR="003C7E58" w:rsidRPr="00A62913" w:rsidSect="00A62913">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913" w:rsidRDefault="00A62913" w:rsidP="00A62913">
      <w:pPr>
        <w:spacing w:after="0" w:line="240" w:lineRule="auto"/>
      </w:pPr>
      <w:r>
        <w:separator/>
      </w:r>
    </w:p>
  </w:endnote>
  <w:endnote w:type="continuationSeparator" w:id="0">
    <w:p w:rsidR="00A62913" w:rsidRDefault="00A62913" w:rsidP="00A62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913" w:rsidRDefault="00A62913" w:rsidP="00A62913">
      <w:pPr>
        <w:spacing w:after="0" w:line="240" w:lineRule="auto"/>
      </w:pPr>
      <w:r>
        <w:separator/>
      </w:r>
    </w:p>
  </w:footnote>
  <w:footnote w:type="continuationSeparator" w:id="0">
    <w:p w:rsidR="00A62913" w:rsidRDefault="00A62913" w:rsidP="00A629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7673B"/>
    <w:multiLevelType w:val="hybridMultilevel"/>
    <w:tmpl w:val="06E02F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BB71089"/>
    <w:multiLevelType w:val="hybridMultilevel"/>
    <w:tmpl w:val="04906BC8"/>
    <w:lvl w:ilvl="0" w:tplc="C47689C8">
      <w:start w:val="1"/>
      <w:numFmt w:val="decimal"/>
      <w:lvlText w:val="%1."/>
      <w:lvlJc w:val="left"/>
      <w:pPr>
        <w:ind w:left="72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4A2D5F56"/>
    <w:multiLevelType w:val="hybridMultilevel"/>
    <w:tmpl w:val="60CCE8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A9926D0"/>
    <w:multiLevelType w:val="hybridMultilevel"/>
    <w:tmpl w:val="C19E7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07802B0"/>
    <w:multiLevelType w:val="hybridMultilevel"/>
    <w:tmpl w:val="6802B11A"/>
    <w:lvl w:ilvl="0" w:tplc="0419000F">
      <w:start w:val="1"/>
      <w:numFmt w:val="decimal"/>
      <w:lvlText w:val="%1."/>
      <w:lvlJc w:val="left"/>
      <w:pPr>
        <w:ind w:left="489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C90"/>
    <w:rsid w:val="00295C90"/>
    <w:rsid w:val="00A62913"/>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AC239"/>
  <w15:chartTrackingRefBased/>
  <w15:docId w15:val="{34E69BF1-59E5-43DB-9FA5-652353B60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ижний колонтитул1"/>
    <w:basedOn w:val="a"/>
    <w:next w:val="a3"/>
    <w:link w:val="a4"/>
    <w:uiPriority w:val="99"/>
    <w:unhideWhenUsed/>
    <w:rsid w:val="00A62913"/>
    <w:pPr>
      <w:tabs>
        <w:tab w:val="center" w:pos="4677"/>
        <w:tab w:val="right" w:pos="9355"/>
      </w:tabs>
      <w:spacing w:after="0" w:line="240" w:lineRule="auto"/>
    </w:pPr>
  </w:style>
  <w:style w:type="character" w:customStyle="1" w:styleId="a4">
    <w:name w:val="Нижний колонтитул Знак"/>
    <w:basedOn w:val="a0"/>
    <w:link w:val="1"/>
    <w:uiPriority w:val="99"/>
    <w:rsid w:val="00A62913"/>
  </w:style>
  <w:style w:type="paragraph" w:styleId="a3">
    <w:name w:val="footer"/>
    <w:basedOn w:val="a"/>
    <w:link w:val="10"/>
    <w:uiPriority w:val="99"/>
    <w:unhideWhenUsed/>
    <w:rsid w:val="00A62913"/>
    <w:pPr>
      <w:tabs>
        <w:tab w:val="center" w:pos="4677"/>
        <w:tab w:val="right" w:pos="9355"/>
      </w:tabs>
      <w:spacing w:after="0" w:line="240" w:lineRule="auto"/>
    </w:pPr>
  </w:style>
  <w:style w:type="character" w:customStyle="1" w:styleId="10">
    <w:name w:val="Нижний колонтитул Знак1"/>
    <w:basedOn w:val="a0"/>
    <w:link w:val="a3"/>
    <w:uiPriority w:val="99"/>
    <w:rsid w:val="00A62913"/>
  </w:style>
  <w:style w:type="paragraph" w:styleId="a5">
    <w:name w:val="header"/>
    <w:basedOn w:val="a"/>
    <w:link w:val="a6"/>
    <w:uiPriority w:val="99"/>
    <w:unhideWhenUsed/>
    <w:rsid w:val="00A6291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29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7500</Words>
  <Characters>42751</Characters>
  <Application>Microsoft Office Word</Application>
  <DocSecurity>0</DocSecurity>
  <Lines>356</Lines>
  <Paragraphs>100</Paragraphs>
  <ScaleCrop>false</ScaleCrop>
  <Company>SPecialiST RePack</Company>
  <LinksUpToDate>false</LinksUpToDate>
  <CharactersWithSpaces>50151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2021-02-16T19:17:00Z</dcterms:created>
  <dcterms:modified xsi:type="dcterms:W3CDTF">2021-02-16T19:20:00Z</dcterms:modified>
</cp:coreProperties>
</file>